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DE" w:rsidRPr="0065195C" w:rsidRDefault="0065195C" w:rsidP="00F75B46">
      <w:pPr>
        <w:spacing w:after="0" w:line="240" w:lineRule="auto"/>
        <w:jc w:val="center"/>
        <w:rPr>
          <w:b/>
          <w:u w:val="single"/>
        </w:rPr>
      </w:pPr>
      <w:r w:rsidRPr="0065195C">
        <w:rPr>
          <w:b/>
          <w:noProof/>
          <w:u w:val="single"/>
          <w:lang w:eastAsia="en-GB"/>
        </w:rPr>
        <w:drawing>
          <wp:anchor distT="0" distB="0" distL="0" distR="0" simplePos="0" relativeHeight="251659264" behindDoc="0" locked="0" layoutInCell="1" allowOverlap="1" wp14:anchorId="2E6F23EA" wp14:editId="78C188E4">
            <wp:simplePos x="0" y="0"/>
            <wp:positionH relativeFrom="page">
              <wp:posOffset>967105</wp:posOffset>
            </wp:positionH>
            <wp:positionV relativeFrom="paragraph">
              <wp:posOffset>-217805</wp:posOffset>
            </wp:positionV>
            <wp:extent cx="476250" cy="504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76250" cy="504825"/>
                    </a:xfrm>
                    <a:prstGeom prst="rect">
                      <a:avLst/>
                    </a:prstGeom>
                  </pic:spPr>
                </pic:pic>
              </a:graphicData>
            </a:graphic>
          </wp:anchor>
        </w:drawing>
      </w:r>
      <w:r w:rsidRPr="0065195C">
        <w:rPr>
          <w:b/>
          <w:noProof/>
          <w:u w:val="single"/>
          <w:lang w:eastAsia="en-GB"/>
        </w:rPr>
        <w:drawing>
          <wp:anchor distT="0" distB="0" distL="0" distR="0" simplePos="0" relativeHeight="251660288" behindDoc="0" locked="0" layoutInCell="1" allowOverlap="1" wp14:anchorId="33AD9E92" wp14:editId="26A917BD">
            <wp:simplePos x="0" y="0"/>
            <wp:positionH relativeFrom="page">
              <wp:posOffset>6363335</wp:posOffset>
            </wp:positionH>
            <wp:positionV relativeFrom="paragraph">
              <wp:posOffset>-338455</wp:posOffset>
            </wp:positionV>
            <wp:extent cx="590282" cy="5905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90282" cy="590550"/>
                    </a:xfrm>
                    <a:prstGeom prst="rect">
                      <a:avLst/>
                    </a:prstGeom>
                  </pic:spPr>
                </pic:pic>
              </a:graphicData>
            </a:graphic>
          </wp:anchor>
        </w:drawing>
      </w:r>
      <w:proofErr w:type="gramStart"/>
      <w:r w:rsidRPr="0065195C">
        <w:rPr>
          <w:b/>
          <w:u w:val="single"/>
        </w:rPr>
        <w:t>Park Lane Primary and Nursery School and New Road Primary School.</w:t>
      </w:r>
      <w:proofErr w:type="gramEnd"/>
    </w:p>
    <w:p w:rsidR="0065195C" w:rsidRDefault="0065195C" w:rsidP="00F75B46">
      <w:pPr>
        <w:spacing w:after="0" w:line="240" w:lineRule="auto"/>
        <w:jc w:val="center"/>
        <w:rPr>
          <w:b/>
          <w:u w:val="single"/>
        </w:rPr>
      </w:pPr>
      <w:proofErr w:type="gramStart"/>
      <w:r w:rsidRPr="0065195C">
        <w:rPr>
          <w:b/>
          <w:u w:val="single"/>
        </w:rPr>
        <w:t>Aspire</w:t>
      </w:r>
      <w:proofErr w:type="gramEnd"/>
      <w:r w:rsidRPr="0065195C">
        <w:rPr>
          <w:b/>
          <w:u w:val="single"/>
        </w:rPr>
        <w:t xml:space="preserve"> Learning Trust.</w:t>
      </w:r>
    </w:p>
    <w:p w:rsidR="00F75B46" w:rsidRPr="0065195C" w:rsidRDefault="00F75B46" w:rsidP="00F75B46">
      <w:pPr>
        <w:spacing w:after="0" w:line="240" w:lineRule="auto"/>
        <w:jc w:val="center"/>
        <w:rPr>
          <w:b/>
          <w:u w:val="single"/>
        </w:rPr>
      </w:pPr>
    </w:p>
    <w:p w:rsidR="0065195C" w:rsidRDefault="0065195C" w:rsidP="00F75B46">
      <w:pPr>
        <w:spacing w:after="0" w:line="240" w:lineRule="auto"/>
        <w:jc w:val="center"/>
        <w:rPr>
          <w:b/>
          <w:u w:val="single"/>
        </w:rPr>
      </w:pPr>
      <w:r w:rsidRPr="0065195C">
        <w:rPr>
          <w:b/>
          <w:u w:val="single"/>
        </w:rPr>
        <w:t>Local Offer for children with Special Educational Needs and Disability (SEND)</w:t>
      </w:r>
    </w:p>
    <w:p w:rsidR="00F75B46" w:rsidRPr="0065195C" w:rsidRDefault="00F75B46" w:rsidP="00F75B46">
      <w:pPr>
        <w:spacing w:after="0" w:line="240" w:lineRule="auto"/>
        <w:jc w:val="center"/>
        <w:rPr>
          <w:b/>
          <w:u w:val="single"/>
        </w:rPr>
      </w:pPr>
    </w:p>
    <w:p w:rsidR="0065195C" w:rsidRDefault="0065195C" w:rsidP="00F75B46">
      <w:pPr>
        <w:spacing w:after="0" w:line="240" w:lineRule="auto"/>
        <w:jc w:val="center"/>
        <w:rPr>
          <w:b/>
          <w:u w:val="single"/>
        </w:rPr>
      </w:pPr>
      <w:proofErr w:type="gramStart"/>
      <w:r w:rsidRPr="0065195C">
        <w:rPr>
          <w:b/>
          <w:u w:val="single"/>
        </w:rPr>
        <w:t>Updated October 2019.</w:t>
      </w:r>
      <w:proofErr w:type="gramEnd"/>
    </w:p>
    <w:p w:rsidR="0065195C" w:rsidRDefault="0065195C" w:rsidP="00F75B46">
      <w:pPr>
        <w:spacing w:after="0" w:line="240" w:lineRule="auto"/>
        <w:jc w:val="center"/>
        <w:rPr>
          <w:b/>
          <w:u w:val="single"/>
        </w:rPr>
      </w:pPr>
    </w:p>
    <w:p w:rsidR="0065195C" w:rsidRDefault="0065195C" w:rsidP="00F75B46">
      <w:pPr>
        <w:spacing w:after="0" w:line="240" w:lineRule="auto"/>
        <w:jc w:val="both"/>
      </w:pPr>
      <w:r>
        <w:t>At Park Lane Primary and Nursery School and New Road Primary School we value, encourage, respect, kindness, responsibility, co-operation and pride. Our staff and children are Ready, Respectful and Safe. These values underpin our approach we do alongside our British Values and our school behaviour policy. We are a fully inclusive school committed to the best possible outcomes for all the children in our care. This documents aim is to give you information about how we support all our children, including those with special educational needs or disabilities. Practices are continually developed and modified to meet the changing needs of our children.</w:t>
      </w:r>
    </w:p>
    <w:p w:rsidR="0065195C" w:rsidRDefault="0065195C" w:rsidP="00F75B46">
      <w:pPr>
        <w:spacing w:after="0" w:line="240" w:lineRule="auto"/>
        <w:jc w:val="both"/>
      </w:pPr>
    </w:p>
    <w:p w:rsidR="0065195C" w:rsidRDefault="0065195C" w:rsidP="00F75B46">
      <w:pPr>
        <w:spacing w:after="0" w:line="240" w:lineRule="auto"/>
        <w:jc w:val="both"/>
        <w:rPr>
          <w:b/>
        </w:rPr>
      </w:pPr>
      <w:r>
        <w:rPr>
          <w:b/>
        </w:rPr>
        <w:t>Roles and Responsibilities in relation to SEND</w:t>
      </w:r>
    </w:p>
    <w:p w:rsidR="0065195C" w:rsidRDefault="0065195C" w:rsidP="00F75B46">
      <w:pPr>
        <w:spacing w:after="0" w:line="240" w:lineRule="auto"/>
        <w:jc w:val="both"/>
      </w:pPr>
      <w:r>
        <w:t xml:space="preserve">Your </w:t>
      </w:r>
      <w:r w:rsidRPr="00B55ED3">
        <w:rPr>
          <w:b/>
        </w:rPr>
        <w:t>child’s class teacher</w:t>
      </w:r>
      <w:r>
        <w:t xml:space="preserve"> is responsible for:</w:t>
      </w:r>
    </w:p>
    <w:p w:rsidR="0065195C" w:rsidRDefault="0065195C" w:rsidP="00F75B46">
      <w:pPr>
        <w:pStyle w:val="ListParagraph"/>
        <w:numPr>
          <w:ilvl w:val="0"/>
          <w:numId w:val="1"/>
        </w:numPr>
        <w:spacing w:after="0" w:line="240" w:lineRule="auto"/>
        <w:jc w:val="both"/>
      </w:pPr>
      <w:r>
        <w:t>Monitoring the progress of all children and having high expectations for all children in their class.</w:t>
      </w:r>
    </w:p>
    <w:p w:rsidR="0065195C" w:rsidRDefault="0065195C" w:rsidP="00F75B46">
      <w:pPr>
        <w:pStyle w:val="ListParagraph"/>
        <w:numPr>
          <w:ilvl w:val="0"/>
          <w:numId w:val="1"/>
        </w:numPr>
        <w:spacing w:after="0" w:line="240" w:lineRule="auto"/>
        <w:jc w:val="both"/>
      </w:pPr>
      <w:r>
        <w:t>Providing Quality First Teaching which is carefully adapted to the needs of all children, to make sure that all children reach their full potential.</w:t>
      </w:r>
    </w:p>
    <w:p w:rsidR="0065195C" w:rsidRDefault="0065195C" w:rsidP="00F75B46">
      <w:pPr>
        <w:pStyle w:val="ListParagraph"/>
        <w:numPr>
          <w:ilvl w:val="0"/>
          <w:numId w:val="1"/>
        </w:numPr>
        <w:spacing w:after="0" w:line="240" w:lineRule="auto"/>
        <w:jc w:val="both"/>
      </w:pPr>
      <w:r>
        <w:t>Identifying, planning and delivering any addition support that may be needed. This could include small group work, working in a quieter environment or having a personalised curriculum.</w:t>
      </w:r>
    </w:p>
    <w:p w:rsidR="0065195C" w:rsidRDefault="0065195C" w:rsidP="00F75B46">
      <w:pPr>
        <w:pStyle w:val="ListParagraph"/>
        <w:numPr>
          <w:ilvl w:val="0"/>
          <w:numId w:val="1"/>
        </w:numPr>
        <w:spacing w:after="0" w:line="240" w:lineRule="auto"/>
        <w:jc w:val="both"/>
      </w:pPr>
      <w:r>
        <w:t>Discussing any initial concerns with you and informing the SENDCo (Special Educational Needs Co-ordinator) that this has happened.</w:t>
      </w:r>
    </w:p>
    <w:p w:rsidR="0065195C" w:rsidRDefault="0065195C" w:rsidP="00F75B46">
      <w:pPr>
        <w:pStyle w:val="ListParagraph"/>
        <w:numPr>
          <w:ilvl w:val="0"/>
          <w:numId w:val="1"/>
        </w:numPr>
        <w:spacing w:after="0" w:line="240" w:lineRule="auto"/>
        <w:jc w:val="both"/>
      </w:pPr>
      <w:r>
        <w:t>Making sure that you are informed about these targets and let you know how well your child is progressing.</w:t>
      </w:r>
    </w:p>
    <w:p w:rsidR="0065195C" w:rsidRDefault="00B55ED3" w:rsidP="00F75B46">
      <w:pPr>
        <w:pStyle w:val="ListParagraph"/>
        <w:numPr>
          <w:ilvl w:val="0"/>
          <w:numId w:val="1"/>
        </w:numPr>
        <w:spacing w:after="0" w:line="240" w:lineRule="auto"/>
        <w:jc w:val="both"/>
      </w:pPr>
      <w:r>
        <w:t>Making sure that the School’s SEND Policy is followed.</w:t>
      </w:r>
    </w:p>
    <w:p w:rsidR="00B55ED3" w:rsidRDefault="00B55ED3" w:rsidP="00F75B46">
      <w:pPr>
        <w:pStyle w:val="ListParagraph"/>
        <w:numPr>
          <w:ilvl w:val="0"/>
          <w:numId w:val="1"/>
        </w:numPr>
        <w:spacing w:after="0" w:line="240" w:lineRule="auto"/>
        <w:jc w:val="both"/>
      </w:pPr>
      <w:r>
        <w:t>Making sure that all staff who support your child are aware of their strengths and weaknesses/difficulties</w:t>
      </w:r>
    </w:p>
    <w:p w:rsidR="00B55ED3" w:rsidRDefault="00B55ED3" w:rsidP="00F75B46">
      <w:pPr>
        <w:pStyle w:val="ListParagraph"/>
        <w:numPr>
          <w:ilvl w:val="0"/>
          <w:numId w:val="1"/>
        </w:numPr>
        <w:spacing w:after="0" w:line="240" w:lineRule="auto"/>
        <w:jc w:val="both"/>
      </w:pPr>
      <w:r>
        <w:t>Making sure that they are given feedback about how your child does when working with other adults (Support Plans and via VGAPs).</w:t>
      </w:r>
    </w:p>
    <w:p w:rsidR="00B55ED3" w:rsidRDefault="00B55ED3" w:rsidP="00F75B46">
      <w:pPr>
        <w:pStyle w:val="ListParagraph"/>
        <w:spacing w:after="0" w:line="240" w:lineRule="auto"/>
        <w:jc w:val="both"/>
      </w:pPr>
    </w:p>
    <w:p w:rsidR="00B55ED3" w:rsidRDefault="00B55ED3" w:rsidP="00F75B46">
      <w:pPr>
        <w:spacing w:after="0" w:line="240" w:lineRule="auto"/>
        <w:jc w:val="both"/>
      </w:pPr>
      <w:r w:rsidRPr="00B55ED3">
        <w:rPr>
          <w:b/>
        </w:rPr>
        <w:t>SENDCo</w:t>
      </w:r>
      <w:r>
        <w:t xml:space="preserve"> (Mrs Frances Light-Rudland) is responsible for:</w:t>
      </w:r>
    </w:p>
    <w:p w:rsidR="00B55ED3" w:rsidRDefault="00B55ED3" w:rsidP="00F75B46">
      <w:pPr>
        <w:pStyle w:val="ListParagraph"/>
        <w:numPr>
          <w:ilvl w:val="0"/>
          <w:numId w:val="2"/>
        </w:numPr>
        <w:spacing w:after="0" w:line="240" w:lineRule="auto"/>
        <w:jc w:val="both"/>
      </w:pPr>
      <w:r>
        <w:t>Writing the school’s SEND Policy and monitoring its delivery throughout the school.</w:t>
      </w:r>
    </w:p>
    <w:p w:rsidR="00B55ED3" w:rsidRDefault="00B55ED3" w:rsidP="00F75B46">
      <w:pPr>
        <w:pStyle w:val="ListParagraph"/>
        <w:numPr>
          <w:ilvl w:val="0"/>
          <w:numId w:val="2"/>
        </w:numPr>
        <w:spacing w:after="0" w:line="240" w:lineRule="auto"/>
        <w:jc w:val="both"/>
      </w:pPr>
      <w:r>
        <w:t>Working with the Executive Head Teacher and Executive Deputy Head Teacher and school SEND Governors to ensure that the school meets its responsibilities under the Equality Act (2010) with regards to reasonable adjustments and access arrangements.</w:t>
      </w:r>
    </w:p>
    <w:p w:rsidR="00B55ED3" w:rsidRDefault="00B55ED3" w:rsidP="00F75B46">
      <w:pPr>
        <w:pStyle w:val="ListParagraph"/>
        <w:numPr>
          <w:ilvl w:val="0"/>
          <w:numId w:val="2"/>
        </w:numPr>
        <w:spacing w:after="0" w:line="240" w:lineRule="auto"/>
        <w:jc w:val="both"/>
      </w:pPr>
      <w:r>
        <w:t>Co-ordinating all SEND provision.</w:t>
      </w:r>
    </w:p>
    <w:p w:rsidR="00B55ED3" w:rsidRDefault="00B55ED3" w:rsidP="00F75B46">
      <w:pPr>
        <w:pStyle w:val="ListParagraph"/>
        <w:numPr>
          <w:ilvl w:val="0"/>
          <w:numId w:val="2"/>
        </w:numPr>
        <w:spacing w:after="0" w:line="240" w:lineRule="auto"/>
        <w:jc w:val="both"/>
      </w:pPr>
      <w:r>
        <w:t>Liaising with the Designated Teacher where a look after child has SEND.</w:t>
      </w:r>
    </w:p>
    <w:p w:rsidR="00B55ED3" w:rsidRDefault="00B55ED3" w:rsidP="00F75B46">
      <w:pPr>
        <w:pStyle w:val="ListParagraph"/>
        <w:numPr>
          <w:ilvl w:val="0"/>
          <w:numId w:val="2"/>
        </w:numPr>
        <w:spacing w:after="0" w:line="240" w:lineRule="auto"/>
        <w:jc w:val="both"/>
      </w:pPr>
      <w:r>
        <w:t>Advising on the graduated approach to providing SEND support.</w:t>
      </w:r>
    </w:p>
    <w:p w:rsidR="00B55ED3" w:rsidRDefault="00B55ED3" w:rsidP="00F75B46">
      <w:pPr>
        <w:pStyle w:val="ListParagraph"/>
        <w:numPr>
          <w:ilvl w:val="0"/>
          <w:numId w:val="2"/>
        </w:numPr>
        <w:spacing w:after="0" w:line="240" w:lineRule="auto"/>
        <w:jc w:val="both"/>
      </w:pPr>
      <w:r>
        <w:t>Making sure that parents/carers are invited to all reviews and meetings about your child.</w:t>
      </w:r>
    </w:p>
    <w:p w:rsidR="00B55ED3" w:rsidRDefault="00B55ED3" w:rsidP="00F75B46">
      <w:pPr>
        <w:pStyle w:val="ListParagraph"/>
        <w:numPr>
          <w:ilvl w:val="0"/>
          <w:numId w:val="2"/>
        </w:numPr>
        <w:spacing w:after="0" w:line="240" w:lineRule="auto"/>
        <w:jc w:val="both"/>
      </w:pPr>
      <w:r>
        <w:t>Making sure that you are told about any concerns that school have about your child.</w:t>
      </w:r>
    </w:p>
    <w:p w:rsidR="00B55ED3" w:rsidRDefault="00B55ED3" w:rsidP="00F75B46">
      <w:pPr>
        <w:pStyle w:val="ListParagraph"/>
        <w:numPr>
          <w:ilvl w:val="0"/>
          <w:numId w:val="2"/>
        </w:numPr>
        <w:spacing w:after="0" w:line="240" w:lineRule="auto"/>
        <w:jc w:val="both"/>
      </w:pPr>
      <w:r>
        <w:t>Contacting out of school experts and agencies on behalf of you and your child then working with them to support your child.</w:t>
      </w:r>
    </w:p>
    <w:p w:rsidR="00B55ED3" w:rsidRDefault="00B55ED3" w:rsidP="00F75B46">
      <w:pPr>
        <w:pStyle w:val="ListParagraph"/>
        <w:numPr>
          <w:ilvl w:val="0"/>
          <w:numId w:val="2"/>
        </w:numPr>
        <w:spacing w:after="0" w:line="240" w:lineRule="auto"/>
        <w:jc w:val="both"/>
      </w:pPr>
      <w:r>
        <w:t>Being a key point of contact with external agencies, especially the local authority and its supporting services.</w:t>
      </w:r>
    </w:p>
    <w:p w:rsidR="00B55ED3" w:rsidRDefault="00B55ED3" w:rsidP="00F75B46">
      <w:pPr>
        <w:pStyle w:val="ListParagraph"/>
        <w:numPr>
          <w:ilvl w:val="0"/>
          <w:numId w:val="2"/>
        </w:numPr>
        <w:spacing w:after="0" w:line="240" w:lineRule="auto"/>
        <w:jc w:val="both"/>
      </w:pPr>
      <w:r>
        <w:t xml:space="preserve">Making sure that your child’s SEND needs </w:t>
      </w:r>
      <w:proofErr w:type="gramStart"/>
      <w:r>
        <w:t>are</w:t>
      </w:r>
      <w:proofErr w:type="gramEnd"/>
      <w:r>
        <w:t xml:space="preserve"> recorded in school. For this we have a SEND Register.</w:t>
      </w:r>
    </w:p>
    <w:p w:rsidR="00B55ED3" w:rsidRDefault="00B55ED3" w:rsidP="00F75B46">
      <w:pPr>
        <w:pStyle w:val="ListParagraph"/>
        <w:numPr>
          <w:ilvl w:val="0"/>
          <w:numId w:val="2"/>
        </w:numPr>
        <w:spacing w:after="0" w:line="240" w:lineRule="auto"/>
        <w:jc w:val="both"/>
      </w:pPr>
      <w:r>
        <w:lastRenderedPageBreak/>
        <w:t>Making sure that records are kept about the support given to your child and how effective it is.</w:t>
      </w:r>
    </w:p>
    <w:p w:rsidR="00B55ED3" w:rsidRDefault="00B55ED3" w:rsidP="00F75B46">
      <w:pPr>
        <w:pStyle w:val="ListParagraph"/>
        <w:numPr>
          <w:ilvl w:val="0"/>
          <w:numId w:val="2"/>
        </w:numPr>
        <w:spacing w:after="0" w:line="240" w:lineRule="auto"/>
        <w:jc w:val="both"/>
      </w:pPr>
      <w:r>
        <w:t>Supporting all members of staff so they can support your child as successfully as possible.</w:t>
      </w:r>
    </w:p>
    <w:p w:rsidR="00B55ED3" w:rsidRDefault="00B55ED3" w:rsidP="00F75B46">
      <w:pPr>
        <w:pStyle w:val="ListParagraph"/>
        <w:numPr>
          <w:ilvl w:val="0"/>
          <w:numId w:val="2"/>
        </w:numPr>
        <w:spacing w:after="0" w:line="240" w:lineRule="auto"/>
        <w:jc w:val="both"/>
      </w:pPr>
      <w:r>
        <w:t>Supporting you and your family as appropriate.</w:t>
      </w:r>
    </w:p>
    <w:p w:rsidR="00B55ED3" w:rsidRDefault="00B55ED3" w:rsidP="00F75B46">
      <w:pPr>
        <w:pStyle w:val="ListParagraph"/>
        <w:numPr>
          <w:ilvl w:val="0"/>
          <w:numId w:val="2"/>
        </w:numPr>
        <w:spacing w:after="0" w:line="240" w:lineRule="auto"/>
        <w:jc w:val="both"/>
      </w:pPr>
      <w:r>
        <w:t>Advising on the deployment of the school’s delegated budget and other resources to meet pupils’ needs effectively.</w:t>
      </w:r>
    </w:p>
    <w:p w:rsidR="00B55ED3" w:rsidRDefault="00B55ED3" w:rsidP="00F75B46">
      <w:pPr>
        <w:pStyle w:val="ListParagraph"/>
        <w:numPr>
          <w:ilvl w:val="0"/>
          <w:numId w:val="2"/>
        </w:numPr>
        <w:spacing w:after="0" w:line="240" w:lineRule="auto"/>
        <w:jc w:val="both"/>
      </w:pPr>
      <w:r>
        <w:t>Liaising with potential next providers of education to ensure you and your child are informed about options and a smooth transition is planned.</w:t>
      </w:r>
    </w:p>
    <w:p w:rsidR="00654BC8" w:rsidRDefault="00654BC8" w:rsidP="00F75B46">
      <w:pPr>
        <w:pStyle w:val="ListParagraph"/>
        <w:spacing w:after="0" w:line="240" w:lineRule="auto"/>
        <w:jc w:val="both"/>
      </w:pPr>
    </w:p>
    <w:p w:rsidR="00B55ED3" w:rsidRDefault="00654BC8" w:rsidP="00F75B46">
      <w:pPr>
        <w:spacing w:after="0" w:line="240" w:lineRule="auto"/>
        <w:jc w:val="both"/>
      </w:pPr>
      <w:r>
        <w:t xml:space="preserve">The </w:t>
      </w:r>
      <w:r w:rsidRPr="00654BC8">
        <w:rPr>
          <w:b/>
        </w:rPr>
        <w:t>Executive Head Teacher</w:t>
      </w:r>
      <w:r>
        <w:t xml:space="preserve"> is responsible for:</w:t>
      </w:r>
    </w:p>
    <w:p w:rsidR="00654BC8" w:rsidRDefault="00EC6275" w:rsidP="00F75B46">
      <w:pPr>
        <w:pStyle w:val="ListParagraph"/>
        <w:numPr>
          <w:ilvl w:val="0"/>
          <w:numId w:val="3"/>
        </w:numPr>
        <w:spacing w:after="0" w:line="240" w:lineRule="auto"/>
        <w:jc w:val="both"/>
      </w:pPr>
      <w:r>
        <w:t>The day-to0day management of all areas of the Trust which includes the support given to children Special Educational Needs or Disabilities (SEND).</w:t>
      </w:r>
    </w:p>
    <w:p w:rsidR="00EC6275" w:rsidRDefault="00EC6275" w:rsidP="00F75B46">
      <w:pPr>
        <w:pStyle w:val="ListParagraph"/>
        <w:numPr>
          <w:ilvl w:val="0"/>
          <w:numId w:val="3"/>
        </w:numPr>
        <w:spacing w:after="0" w:line="240" w:lineRule="auto"/>
        <w:jc w:val="both"/>
      </w:pPr>
      <w:r>
        <w:t>Working closely with the SENDCo to delegate responsibilities and to make sure the needs of all children are met.</w:t>
      </w:r>
    </w:p>
    <w:p w:rsidR="00EC6275" w:rsidRDefault="00EC6275" w:rsidP="00F75B46">
      <w:pPr>
        <w:pStyle w:val="ListParagraph"/>
        <w:numPr>
          <w:ilvl w:val="0"/>
          <w:numId w:val="3"/>
        </w:numPr>
        <w:spacing w:after="0" w:line="240" w:lineRule="auto"/>
        <w:jc w:val="both"/>
      </w:pPr>
      <w:r>
        <w:t>Keeping the Governing Body informed about the provision for children with SEND</w:t>
      </w:r>
    </w:p>
    <w:p w:rsidR="00EC6275" w:rsidRDefault="00EC6275" w:rsidP="00F75B46">
      <w:pPr>
        <w:spacing w:after="0" w:line="240" w:lineRule="auto"/>
        <w:jc w:val="both"/>
      </w:pPr>
    </w:p>
    <w:p w:rsidR="00EC6275" w:rsidRDefault="00EC6275" w:rsidP="00F75B46">
      <w:pPr>
        <w:spacing w:after="0" w:line="240" w:lineRule="auto"/>
        <w:jc w:val="both"/>
      </w:pPr>
      <w:r>
        <w:rPr>
          <w:b/>
        </w:rPr>
        <w:t xml:space="preserve">The Governors with responsibility or SEND </w:t>
      </w:r>
      <w:r>
        <w:t>are responsible for:</w:t>
      </w:r>
    </w:p>
    <w:p w:rsidR="00EC6275" w:rsidRDefault="00EC6275" w:rsidP="00F75B46">
      <w:pPr>
        <w:pStyle w:val="ListParagraph"/>
        <w:numPr>
          <w:ilvl w:val="0"/>
          <w:numId w:val="4"/>
        </w:numPr>
        <w:spacing w:after="0" w:line="240" w:lineRule="auto"/>
        <w:jc w:val="both"/>
      </w:pPr>
      <w:r>
        <w:t>Making sure that the school has an up-to-date policy for children with Special Educational Needs or Disabilities (SEND) policy.</w:t>
      </w:r>
    </w:p>
    <w:p w:rsidR="00EC6275" w:rsidRDefault="00EC6275" w:rsidP="00F75B46">
      <w:pPr>
        <w:pStyle w:val="ListParagraph"/>
        <w:numPr>
          <w:ilvl w:val="0"/>
          <w:numId w:val="4"/>
        </w:numPr>
        <w:spacing w:after="0" w:line="240" w:lineRule="auto"/>
        <w:jc w:val="both"/>
      </w:pPr>
      <w:r>
        <w:t>Making sure that the school has appropriate resources and has made necessary changed so that the needs of all the children in the school are met.</w:t>
      </w:r>
    </w:p>
    <w:p w:rsidR="00EC6275" w:rsidRDefault="00EC6275" w:rsidP="00F75B46">
      <w:pPr>
        <w:pStyle w:val="ListParagraph"/>
        <w:numPr>
          <w:ilvl w:val="0"/>
          <w:numId w:val="4"/>
        </w:numPr>
        <w:spacing w:after="0" w:line="240" w:lineRule="auto"/>
        <w:jc w:val="both"/>
      </w:pPr>
      <w:r>
        <w:t>Making sure that the necessary support is provided for any child with SEN and/or disability.</w:t>
      </w:r>
    </w:p>
    <w:p w:rsidR="00EC6275" w:rsidRDefault="00EC6275" w:rsidP="00F75B46">
      <w:pPr>
        <w:pStyle w:val="ListParagraph"/>
        <w:numPr>
          <w:ilvl w:val="0"/>
          <w:numId w:val="4"/>
        </w:numPr>
        <w:spacing w:after="0" w:line="240" w:lineRule="auto"/>
        <w:jc w:val="both"/>
      </w:pPr>
      <w:r>
        <w:t>Keeping a general over-view of all the above points by regular visits to school to talk to the children and staff about the general provision for children with Special Educational Needs or Disabilities (SEND)</w:t>
      </w:r>
    </w:p>
    <w:p w:rsidR="00EC6275" w:rsidRDefault="00EC6275" w:rsidP="00F75B46">
      <w:pPr>
        <w:spacing w:after="0" w:line="240" w:lineRule="auto"/>
        <w:jc w:val="both"/>
      </w:pPr>
    </w:p>
    <w:p w:rsidR="00EC6275" w:rsidRDefault="00EC6275" w:rsidP="00F75B46">
      <w:pPr>
        <w:spacing w:after="0" w:line="240" w:lineRule="auto"/>
        <w:jc w:val="both"/>
        <w:rPr>
          <w:b/>
        </w:rPr>
      </w:pPr>
      <w:r>
        <w:rPr>
          <w:b/>
        </w:rPr>
        <w:t>Children have special educational needs if they:</w:t>
      </w:r>
    </w:p>
    <w:p w:rsidR="00EC6275" w:rsidRDefault="001D62D6" w:rsidP="00F75B46">
      <w:pPr>
        <w:pStyle w:val="ListParagraph"/>
        <w:numPr>
          <w:ilvl w:val="0"/>
          <w:numId w:val="5"/>
        </w:numPr>
        <w:spacing w:after="0" w:line="240" w:lineRule="auto"/>
        <w:jc w:val="both"/>
      </w:pPr>
      <w:r>
        <w:t xml:space="preserve">Have a learning difficulty that calls for </w:t>
      </w:r>
      <w:r>
        <w:rPr>
          <w:b/>
        </w:rPr>
        <w:t>additional and different provision</w:t>
      </w:r>
      <w:r>
        <w:t xml:space="preserve"> to be made for them.</w:t>
      </w:r>
    </w:p>
    <w:p w:rsidR="001D62D6" w:rsidRDefault="001D62D6" w:rsidP="00F75B46">
      <w:pPr>
        <w:pStyle w:val="ListParagraph"/>
        <w:numPr>
          <w:ilvl w:val="0"/>
          <w:numId w:val="5"/>
        </w:numPr>
        <w:spacing w:after="0" w:line="240" w:lineRule="auto"/>
        <w:jc w:val="both"/>
      </w:pPr>
      <w:r>
        <w:t>Have a significant greater difficult in learning than the majority of children of the same age.</w:t>
      </w:r>
    </w:p>
    <w:p w:rsidR="001D62D6" w:rsidRDefault="001D62D6" w:rsidP="00F75B46">
      <w:pPr>
        <w:pStyle w:val="ListParagraph"/>
        <w:numPr>
          <w:ilvl w:val="0"/>
          <w:numId w:val="5"/>
        </w:numPr>
        <w:spacing w:after="0" w:line="240" w:lineRule="auto"/>
        <w:jc w:val="both"/>
      </w:pPr>
      <w:r>
        <w:t>Have a disability that prevents or hinders them from making use of the educational facilities of a kind generally provided for children of the same age.</w:t>
      </w:r>
    </w:p>
    <w:p w:rsidR="001D62D6" w:rsidRDefault="001D62D6" w:rsidP="00F75B46">
      <w:pPr>
        <w:pStyle w:val="ListParagraph"/>
        <w:numPr>
          <w:ilvl w:val="0"/>
          <w:numId w:val="5"/>
        </w:numPr>
        <w:spacing w:after="0" w:line="240" w:lineRule="auto"/>
        <w:jc w:val="both"/>
      </w:pPr>
      <w:r>
        <w:t>Are under compulsory school age and fall within the definitions above or would do if special educational provision was not made for them.</w:t>
      </w:r>
    </w:p>
    <w:p w:rsidR="001D62D6" w:rsidRDefault="001D62D6" w:rsidP="00F75B46">
      <w:pPr>
        <w:spacing w:after="0" w:line="240" w:lineRule="auto"/>
        <w:ind w:left="360"/>
        <w:jc w:val="both"/>
      </w:pPr>
      <w:r>
        <w:t>(2014 Code of Practice)</w:t>
      </w:r>
    </w:p>
    <w:p w:rsidR="00F75B46" w:rsidRDefault="00F75B46" w:rsidP="00F75B46">
      <w:pPr>
        <w:spacing w:after="0" w:line="240" w:lineRule="auto"/>
        <w:ind w:left="360"/>
        <w:jc w:val="both"/>
      </w:pPr>
    </w:p>
    <w:p w:rsidR="006F351F" w:rsidRDefault="006F351F" w:rsidP="00F75B46">
      <w:pPr>
        <w:spacing w:after="0" w:line="240" w:lineRule="auto"/>
        <w:jc w:val="both"/>
      </w:pPr>
      <w:r>
        <w:t xml:space="preserve">Most children who have special educational needs or disabilities have </w:t>
      </w:r>
      <w:r>
        <w:rPr>
          <w:b/>
        </w:rPr>
        <w:t>moderate learning needs</w:t>
      </w:r>
      <w:r>
        <w:t xml:space="preserve"> which means that their needs can be met in school by adapting the curriculum for them or by giving them extra resources. The resources may be time spent with other adults or it may be special equipment or special programmes they can use without an adult. Some children, however, have </w:t>
      </w:r>
      <w:r>
        <w:rPr>
          <w:b/>
        </w:rPr>
        <w:t>specific learning difficulties</w:t>
      </w:r>
      <w:r>
        <w:t xml:space="preserve"> and require more structured support both in school and from </w:t>
      </w:r>
      <w:r w:rsidR="00B61DEC">
        <w:t xml:space="preserve">other agencies. Their curriculum will need to be adapted a lot more and they will probably follow their own activities and programmes in school. A very small number of children will need a higher level of support than school can provide from its own budget. It is then possible to ask the Local authority to help with a child’s support. This is called applying for an </w:t>
      </w:r>
      <w:r w:rsidR="00B61DEC">
        <w:rPr>
          <w:b/>
        </w:rPr>
        <w:t>Education, Health and Care Plan</w:t>
      </w:r>
      <w:r w:rsidR="00B61DEC">
        <w:t xml:space="preserve"> or (EHC Plan). </w:t>
      </w:r>
    </w:p>
    <w:p w:rsidR="00B61DEC" w:rsidRDefault="00B61DEC" w:rsidP="00F75B46">
      <w:pPr>
        <w:spacing w:after="0" w:line="240" w:lineRule="auto"/>
        <w:jc w:val="both"/>
      </w:pPr>
    </w:p>
    <w:p w:rsidR="00F75B46" w:rsidRDefault="00F75B46" w:rsidP="00F75B46">
      <w:pPr>
        <w:spacing w:after="0" w:line="240" w:lineRule="auto"/>
        <w:jc w:val="both"/>
        <w:rPr>
          <w:rFonts w:ascii="Calibri" w:hAnsi="Calibri" w:cs="Segoe UI"/>
          <w:color w:val="201F1E"/>
          <w:shd w:val="clear" w:color="auto" w:fill="FFFFFF"/>
        </w:rPr>
      </w:pPr>
      <w:r w:rsidRPr="00F75B46">
        <w:rPr>
          <w:rFonts w:ascii="Calibri" w:hAnsi="Calibri" w:cs="Segoe UI"/>
          <w:color w:val="201F1E"/>
          <w:shd w:val="clear" w:color="auto" w:fill="FFFFFF"/>
        </w:rPr>
        <w:t>All schools have graduated approached with special educational needs and disability of children this means that they have clear systems and strategies</w:t>
      </w:r>
      <w:r w:rsidRPr="00F75B46">
        <w:rPr>
          <w:rFonts w:ascii="Calibri" w:hAnsi="Calibri" w:cs="Segoe UI"/>
          <w:color w:val="201F1E"/>
          <w:shd w:val="clear" w:color="auto" w:fill="FFFFFF"/>
        </w:rPr>
        <w:t> in</w:t>
      </w:r>
      <w:r w:rsidRPr="00F75B46">
        <w:rPr>
          <w:rFonts w:ascii="Calibri" w:hAnsi="Calibri" w:cs="Segoe UI"/>
          <w:color w:val="201F1E"/>
          <w:shd w:val="clear" w:color="auto" w:fill="FFFFFF"/>
        </w:rPr>
        <w:t xml:space="preserve"> place to give support to children who have moderate learning needs.  The child is </w:t>
      </w:r>
      <w:r w:rsidRPr="00F75B46">
        <w:rPr>
          <w:rFonts w:ascii="Calibri" w:hAnsi="Calibri" w:cs="Segoe UI"/>
          <w:b/>
          <w:color w:val="201F1E"/>
          <w:shd w:val="clear" w:color="auto" w:fill="FFFFFF"/>
        </w:rPr>
        <w:t>assessed</w:t>
      </w:r>
      <w:r w:rsidRPr="00F75B46">
        <w:rPr>
          <w:rFonts w:ascii="Calibri" w:hAnsi="Calibri" w:cs="Segoe UI"/>
          <w:color w:val="201F1E"/>
          <w:shd w:val="clear" w:color="auto" w:fill="FFFFFF"/>
        </w:rPr>
        <w:t xml:space="preserve">, support is </w:t>
      </w:r>
      <w:r w:rsidRPr="00F75B46">
        <w:rPr>
          <w:rFonts w:ascii="Calibri" w:hAnsi="Calibri" w:cs="Segoe UI"/>
          <w:b/>
          <w:color w:val="201F1E"/>
          <w:shd w:val="clear" w:color="auto" w:fill="FFFFFF"/>
        </w:rPr>
        <w:t>planned</w:t>
      </w:r>
      <w:r w:rsidRPr="00F75B46">
        <w:rPr>
          <w:rFonts w:ascii="Calibri" w:hAnsi="Calibri" w:cs="Segoe UI"/>
          <w:color w:val="201F1E"/>
          <w:shd w:val="clear" w:color="auto" w:fill="FFFFFF"/>
        </w:rPr>
        <w:t xml:space="preserve">, support is </w:t>
      </w:r>
      <w:r w:rsidRPr="00F75B46">
        <w:rPr>
          <w:rFonts w:ascii="Calibri" w:hAnsi="Calibri" w:cs="Segoe UI"/>
          <w:b/>
          <w:color w:val="201F1E"/>
          <w:shd w:val="clear" w:color="auto" w:fill="FFFFFF"/>
        </w:rPr>
        <w:t>carried out</w:t>
      </w:r>
      <w:r w:rsidRPr="00F75B46">
        <w:rPr>
          <w:rFonts w:ascii="Calibri" w:hAnsi="Calibri" w:cs="Segoe UI"/>
          <w:color w:val="201F1E"/>
          <w:shd w:val="clear" w:color="auto" w:fill="FFFFFF"/>
        </w:rPr>
        <w:t xml:space="preserve">, support is </w:t>
      </w:r>
      <w:r w:rsidRPr="00F75B46">
        <w:rPr>
          <w:rFonts w:ascii="Calibri" w:hAnsi="Calibri" w:cs="Segoe UI"/>
          <w:b/>
          <w:color w:val="201F1E"/>
          <w:shd w:val="clear" w:color="auto" w:fill="FFFFFF"/>
        </w:rPr>
        <w:t xml:space="preserve">reviewed </w:t>
      </w:r>
      <w:r w:rsidRPr="00F75B46">
        <w:rPr>
          <w:rFonts w:ascii="Calibri" w:hAnsi="Calibri" w:cs="Segoe UI"/>
          <w:color w:val="201F1E"/>
          <w:shd w:val="clear" w:color="auto" w:fill="FFFFFF"/>
        </w:rPr>
        <w:t xml:space="preserve">and the cycle continued. You and your child are an important part of the cycle. A child </w:t>
      </w:r>
      <w:r w:rsidRPr="00F75B46">
        <w:rPr>
          <w:rFonts w:ascii="Calibri" w:hAnsi="Calibri" w:cs="Segoe UI"/>
          <w:color w:val="201F1E"/>
          <w:shd w:val="clear" w:color="auto" w:fill="FFFFFF"/>
        </w:rPr>
        <w:lastRenderedPageBreak/>
        <w:t xml:space="preserve">who doesn't make the progress we would expect then becomes a child with a </w:t>
      </w:r>
      <w:r w:rsidRPr="00F75B46">
        <w:rPr>
          <w:rFonts w:ascii="Calibri" w:hAnsi="Calibri" w:cs="Segoe UI"/>
          <w:b/>
          <w:color w:val="201F1E"/>
          <w:shd w:val="clear" w:color="auto" w:fill="FFFFFF"/>
        </w:rPr>
        <w:t>specific learning difficulty</w:t>
      </w:r>
      <w:r w:rsidRPr="00F75B46">
        <w:rPr>
          <w:rFonts w:ascii="Calibri" w:hAnsi="Calibri" w:cs="Segoe UI"/>
          <w:color w:val="201F1E"/>
          <w:shd w:val="clear" w:color="auto" w:fill="FFFFFF"/>
        </w:rPr>
        <w:t xml:space="preserve"> and further assessments are made. The support given is more specific and usually involves outside experts. They will work with you, school staff and your child to maximise the support given to your child. They will be involved in any decision about applying for support from the local authority.</w:t>
      </w:r>
      <w:r w:rsidRPr="00F75B46">
        <w:rPr>
          <w:rFonts w:ascii="Calibri" w:hAnsi="Calibri" w:cs="Segoe UI"/>
          <w:color w:val="201F1E"/>
        </w:rPr>
        <w:br/>
      </w:r>
      <w:r w:rsidRPr="00F75B46">
        <w:rPr>
          <w:rFonts w:ascii="Calibri" w:hAnsi="Calibri" w:cs="Segoe UI"/>
          <w:color w:val="201F1E"/>
        </w:rPr>
        <w:br/>
      </w:r>
      <w:r w:rsidRPr="00F75B46">
        <w:rPr>
          <w:rFonts w:ascii="Calibri" w:hAnsi="Calibri" w:cs="Segoe UI"/>
          <w:b/>
          <w:color w:val="201F1E"/>
          <w:shd w:val="clear" w:color="auto" w:fill="FFFFFF"/>
        </w:rPr>
        <w:t>The four areas of special education needs or disability (SEND)</w:t>
      </w:r>
      <w:r w:rsidRPr="00F75B46">
        <w:rPr>
          <w:rFonts w:ascii="Calibri" w:hAnsi="Calibri" w:cs="Segoe UI"/>
          <w:color w:val="201F1E"/>
          <w:shd w:val="clear" w:color="auto" w:fill="FFFFFF"/>
        </w:rPr>
        <w:t xml:space="preserve"> </w:t>
      </w:r>
    </w:p>
    <w:p w:rsidR="00F75B46" w:rsidRDefault="00F75B46" w:rsidP="00F75B46">
      <w:pPr>
        <w:spacing w:after="0" w:line="240" w:lineRule="auto"/>
        <w:rPr>
          <w:rFonts w:ascii="Calibri" w:hAnsi="Calibri" w:cs="Segoe UI"/>
          <w:color w:val="201F1E"/>
        </w:rPr>
      </w:pPr>
      <w:r w:rsidRPr="00F75B46">
        <w:rPr>
          <w:rFonts w:ascii="Calibri" w:hAnsi="Calibri" w:cs="Segoe UI"/>
          <w:color w:val="201F1E"/>
          <w:shd w:val="clear" w:color="auto" w:fill="FFFFFF"/>
        </w:rPr>
        <w:t>The new code of practice identified four types of needs and disability: </w:t>
      </w:r>
    </w:p>
    <w:p w:rsidR="00F75B46" w:rsidRPr="00F75B46" w:rsidRDefault="00F75B46" w:rsidP="00F75B46">
      <w:pPr>
        <w:pStyle w:val="ListParagraph"/>
        <w:numPr>
          <w:ilvl w:val="0"/>
          <w:numId w:val="6"/>
        </w:numPr>
        <w:spacing w:after="0" w:line="240" w:lineRule="auto"/>
        <w:rPr>
          <w:rFonts w:ascii="Calibri" w:hAnsi="Calibri" w:cs="Segoe UI"/>
          <w:color w:val="201F1E"/>
        </w:rPr>
      </w:pPr>
      <w:r>
        <w:rPr>
          <w:rFonts w:ascii="Calibri" w:hAnsi="Calibri" w:cs="Segoe UI"/>
          <w:color w:val="201F1E"/>
          <w:shd w:val="clear" w:color="auto" w:fill="FFFFFF"/>
        </w:rPr>
        <w:t>C</w:t>
      </w:r>
      <w:r w:rsidRPr="00F75B46">
        <w:rPr>
          <w:rFonts w:ascii="Calibri" w:hAnsi="Calibri" w:cs="Segoe UI"/>
          <w:color w:val="201F1E"/>
          <w:shd w:val="clear" w:color="auto" w:fill="FFFFFF"/>
        </w:rPr>
        <w:t>ognition and learning </w:t>
      </w:r>
    </w:p>
    <w:p w:rsidR="00F75B46" w:rsidRPr="00F75B46" w:rsidRDefault="00F75B46" w:rsidP="00F75B46">
      <w:pPr>
        <w:pStyle w:val="ListParagraph"/>
        <w:numPr>
          <w:ilvl w:val="0"/>
          <w:numId w:val="6"/>
        </w:numPr>
        <w:spacing w:after="0" w:line="240" w:lineRule="auto"/>
        <w:rPr>
          <w:rFonts w:ascii="Calibri" w:hAnsi="Calibri" w:cs="Segoe UI"/>
          <w:color w:val="201F1E"/>
        </w:rPr>
      </w:pPr>
      <w:r>
        <w:rPr>
          <w:rFonts w:ascii="Calibri" w:hAnsi="Calibri" w:cs="Segoe UI"/>
          <w:color w:val="201F1E"/>
          <w:shd w:val="clear" w:color="auto" w:fill="FFFFFF"/>
        </w:rPr>
        <w:t>S</w:t>
      </w:r>
      <w:r w:rsidRPr="00F75B46">
        <w:rPr>
          <w:rFonts w:ascii="Calibri" w:hAnsi="Calibri" w:cs="Segoe UI"/>
          <w:color w:val="201F1E"/>
          <w:shd w:val="clear" w:color="auto" w:fill="FFFFFF"/>
        </w:rPr>
        <w:t>peech language and communication</w:t>
      </w:r>
    </w:p>
    <w:p w:rsidR="00F75B46" w:rsidRPr="00F75B46" w:rsidRDefault="00F75B46" w:rsidP="00F75B46">
      <w:pPr>
        <w:pStyle w:val="ListParagraph"/>
        <w:numPr>
          <w:ilvl w:val="0"/>
          <w:numId w:val="6"/>
        </w:numPr>
        <w:spacing w:after="0" w:line="240" w:lineRule="auto"/>
        <w:rPr>
          <w:rFonts w:ascii="Calibri" w:hAnsi="Calibri" w:cs="Segoe UI"/>
          <w:color w:val="201F1E"/>
        </w:rPr>
      </w:pPr>
      <w:r>
        <w:rPr>
          <w:rFonts w:ascii="Calibri" w:hAnsi="Calibri" w:cs="Segoe UI"/>
          <w:color w:val="201F1E"/>
          <w:shd w:val="clear" w:color="auto" w:fill="FFFFFF"/>
        </w:rPr>
        <w:t>S</w:t>
      </w:r>
      <w:r w:rsidRPr="00F75B46">
        <w:rPr>
          <w:rFonts w:ascii="Calibri" w:hAnsi="Calibri" w:cs="Segoe UI"/>
          <w:color w:val="201F1E"/>
          <w:shd w:val="clear" w:color="auto" w:fill="FFFFFF"/>
        </w:rPr>
        <w:t>ocial emotional and mental health</w:t>
      </w:r>
    </w:p>
    <w:p w:rsidR="00973B6E" w:rsidRDefault="00F75B46" w:rsidP="00973B6E">
      <w:pPr>
        <w:pStyle w:val="ListParagraph"/>
        <w:numPr>
          <w:ilvl w:val="0"/>
          <w:numId w:val="6"/>
        </w:numPr>
        <w:spacing w:after="0" w:line="240" w:lineRule="auto"/>
        <w:rPr>
          <w:rFonts w:ascii="Calibri" w:hAnsi="Calibri" w:cs="Segoe UI"/>
          <w:color w:val="201F1E"/>
          <w:shd w:val="clear" w:color="auto" w:fill="FFFFFF"/>
        </w:rPr>
      </w:pPr>
      <w:r>
        <w:rPr>
          <w:rFonts w:ascii="Calibri" w:hAnsi="Calibri" w:cs="Segoe UI"/>
          <w:color w:val="201F1E"/>
          <w:shd w:val="clear" w:color="auto" w:fill="FFFFFF"/>
        </w:rPr>
        <w:t>S</w:t>
      </w:r>
      <w:r w:rsidRPr="00F75B46">
        <w:rPr>
          <w:rFonts w:ascii="Calibri" w:hAnsi="Calibri" w:cs="Segoe UI"/>
          <w:color w:val="201F1E"/>
          <w:shd w:val="clear" w:color="auto" w:fill="FFFFFF"/>
        </w:rPr>
        <w:t>ensory and physical.</w:t>
      </w:r>
    </w:p>
    <w:p w:rsidR="00973B6E" w:rsidRPr="00973B6E" w:rsidRDefault="00973B6E" w:rsidP="00973B6E">
      <w:pPr>
        <w:spacing w:after="0" w:line="240" w:lineRule="auto"/>
        <w:rPr>
          <w:rFonts w:ascii="Calibri" w:hAnsi="Calibri" w:cs="Segoe UI"/>
          <w:color w:val="201F1E"/>
          <w:shd w:val="clear" w:color="auto" w:fill="FFFFFF"/>
        </w:rPr>
      </w:pPr>
    </w:p>
    <w:p w:rsidR="00973B6E" w:rsidRPr="00973B6E" w:rsidRDefault="00973B6E" w:rsidP="00973B6E">
      <w:pPr>
        <w:pStyle w:val="xp1"/>
        <w:shd w:val="clear" w:color="auto" w:fill="FFFFFF"/>
        <w:spacing w:before="0" w:beforeAutospacing="0" w:after="0" w:afterAutospacing="0"/>
        <w:textAlignment w:val="baseline"/>
        <w:rPr>
          <w:rFonts w:ascii="Calibri" w:hAnsi="Calibri" w:cs="Segoe UI"/>
          <w:color w:val="454545"/>
          <w:sz w:val="22"/>
          <w:szCs w:val="22"/>
        </w:rPr>
      </w:pPr>
      <w:r w:rsidRPr="00973B6E">
        <w:rPr>
          <w:rStyle w:val="xs1"/>
          <w:rFonts w:ascii="Calibri" w:hAnsi="Calibri" w:cs="Segoe UI"/>
          <w:color w:val="454545"/>
          <w:sz w:val="22"/>
          <w:szCs w:val="22"/>
          <w:bdr w:val="none" w:sz="0" w:space="0" w:color="auto" w:frame="1"/>
        </w:rPr>
        <w:t>Children with cognition and learning needs may be good at PE or creative activities but find it hard to read, write or do maths. They will learn at a slower pace than the classmates, even when work is made easier for them.</w:t>
      </w:r>
      <w:r w:rsidRPr="00973B6E">
        <w:rPr>
          <w:rStyle w:val="xapple-converted-space"/>
          <w:rFonts w:ascii="Calibri" w:hAnsi="Calibri" w:cs="Segoe UI"/>
          <w:color w:val="454545"/>
          <w:sz w:val="22"/>
          <w:szCs w:val="22"/>
          <w:bdr w:val="none" w:sz="0" w:space="0" w:color="auto" w:frame="1"/>
        </w:rPr>
        <w:t> </w:t>
      </w:r>
    </w:p>
    <w:p w:rsidR="00973B6E" w:rsidRPr="00973B6E" w:rsidRDefault="00973B6E" w:rsidP="00973B6E">
      <w:pPr>
        <w:pStyle w:val="xp2"/>
        <w:shd w:val="clear" w:color="auto" w:fill="FFFFFF"/>
        <w:spacing w:before="0" w:beforeAutospacing="0" w:after="0" w:afterAutospacing="0"/>
        <w:textAlignment w:val="baseline"/>
        <w:rPr>
          <w:rFonts w:ascii="Calibri" w:hAnsi="Calibri" w:cs="Segoe UI"/>
          <w:color w:val="454545"/>
          <w:sz w:val="22"/>
          <w:szCs w:val="22"/>
        </w:rPr>
      </w:pPr>
    </w:p>
    <w:p w:rsidR="00973B6E" w:rsidRPr="00973B6E" w:rsidRDefault="00973B6E" w:rsidP="00973B6E">
      <w:pPr>
        <w:pStyle w:val="xp1"/>
        <w:shd w:val="clear" w:color="auto" w:fill="FFFFFF"/>
        <w:spacing w:before="0" w:beforeAutospacing="0" w:after="0" w:afterAutospacing="0"/>
        <w:textAlignment w:val="baseline"/>
        <w:rPr>
          <w:rFonts w:ascii="Calibri" w:hAnsi="Calibri" w:cs="Segoe UI"/>
          <w:color w:val="454545"/>
          <w:sz w:val="22"/>
          <w:szCs w:val="22"/>
        </w:rPr>
      </w:pPr>
      <w:r w:rsidRPr="00973B6E">
        <w:rPr>
          <w:rStyle w:val="xs1"/>
          <w:rFonts w:ascii="Calibri" w:hAnsi="Calibri" w:cs="Segoe UI"/>
          <w:color w:val="454545"/>
          <w:sz w:val="22"/>
          <w:szCs w:val="22"/>
          <w:bdr w:val="none" w:sz="0" w:space="0" w:color="auto" w:frame="1"/>
        </w:rPr>
        <w:t>Children with speech, language and communication needs have difficulty in communicating with others. This may be because they have difficulty saying what they want to say, or they may find it difficult to understand what is being said to them or they do not understand or use this social rules of communication.</w:t>
      </w:r>
    </w:p>
    <w:p w:rsidR="00973B6E" w:rsidRPr="00973B6E" w:rsidRDefault="00973B6E" w:rsidP="00973B6E">
      <w:pPr>
        <w:pStyle w:val="xp2"/>
        <w:shd w:val="clear" w:color="auto" w:fill="FFFFFF"/>
        <w:spacing w:before="0" w:beforeAutospacing="0" w:after="0" w:afterAutospacing="0"/>
        <w:textAlignment w:val="baseline"/>
        <w:rPr>
          <w:rFonts w:ascii="Calibri" w:hAnsi="Calibri" w:cs="Segoe UI"/>
          <w:color w:val="454545"/>
          <w:sz w:val="22"/>
          <w:szCs w:val="22"/>
        </w:rPr>
      </w:pPr>
    </w:p>
    <w:p w:rsidR="00973B6E" w:rsidRPr="00973B6E" w:rsidRDefault="00973B6E" w:rsidP="00973B6E">
      <w:pPr>
        <w:pStyle w:val="xp1"/>
        <w:shd w:val="clear" w:color="auto" w:fill="FFFFFF"/>
        <w:spacing w:before="0" w:beforeAutospacing="0" w:after="0" w:afterAutospacing="0"/>
        <w:textAlignment w:val="baseline"/>
        <w:rPr>
          <w:rFonts w:ascii="Calibri" w:hAnsi="Calibri" w:cs="Segoe UI"/>
          <w:color w:val="454545"/>
          <w:sz w:val="22"/>
          <w:szCs w:val="22"/>
        </w:rPr>
      </w:pPr>
      <w:r w:rsidRPr="00973B6E">
        <w:rPr>
          <w:rStyle w:val="xs1"/>
          <w:rFonts w:ascii="Calibri" w:hAnsi="Calibri" w:cs="Segoe UI"/>
          <w:color w:val="454545"/>
          <w:sz w:val="22"/>
          <w:szCs w:val="22"/>
          <w:bdr w:val="none" w:sz="0" w:space="0" w:color="auto" w:frame="1"/>
        </w:rPr>
        <w:t>Children with social, emotional and mental health difficulties often have behaviour issues because they are unable to cope with a range of social and emotional situations. They may become withdrawn or isolated when they are worried or their behaviour may change and become disruptive. They may feel anxious or depressed </w:t>
      </w:r>
      <w:r w:rsidRPr="00973B6E">
        <w:rPr>
          <w:rStyle w:val="xapple-converted-space"/>
          <w:rFonts w:ascii="Calibri" w:hAnsi="Calibri" w:cs="Segoe UI"/>
          <w:color w:val="454545"/>
          <w:sz w:val="22"/>
          <w:szCs w:val="22"/>
          <w:bdr w:val="none" w:sz="0" w:space="0" w:color="auto" w:frame="1"/>
        </w:rPr>
        <w:t>  </w:t>
      </w:r>
      <w:r w:rsidRPr="00973B6E">
        <w:rPr>
          <w:rStyle w:val="xs1"/>
          <w:rFonts w:ascii="Calibri" w:hAnsi="Calibri" w:cs="Segoe UI"/>
          <w:color w:val="454545"/>
          <w:sz w:val="22"/>
          <w:szCs w:val="22"/>
          <w:bdr w:val="none" w:sz="0" w:space="0" w:color="auto" w:frame="1"/>
        </w:rPr>
        <w:t>which is why the behaviour changes.</w:t>
      </w:r>
      <w:r w:rsidRPr="00973B6E">
        <w:rPr>
          <w:rStyle w:val="xapple-converted-space"/>
          <w:rFonts w:ascii="Calibri" w:hAnsi="Calibri" w:cs="Segoe UI"/>
          <w:color w:val="454545"/>
          <w:sz w:val="22"/>
          <w:szCs w:val="22"/>
          <w:bdr w:val="none" w:sz="0" w:space="0" w:color="auto" w:frame="1"/>
        </w:rPr>
        <w:t> </w:t>
      </w:r>
    </w:p>
    <w:p w:rsidR="00973B6E" w:rsidRPr="00973B6E" w:rsidRDefault="00973B6E" w:rsidP="00973B6E">
      <w:pPr>
        <w:pStyle w:val="xp2"/>
        <w:shd w:val="clear" w:color="auto" w:fill="FFFFFF"/>
        <w:spacing w:before="0" w:beforeAutospacing="0" w:after="0" w:afterAutospacing="0"/>
        <w:textAlignment w:val="baseline"/>
        <w:rPr>
          <w:rFonts w:ascii="Calibri" w:hAnsi="Calibri" w:cs="Segoe UI"/>
          <w:color w:val="454545"/>
          <w:sz w:val="22"/>
          <w:szCs w:val="22"/>
        </w:rPr>
      </w:pPr>
    </w:p>
    <w:p w:rsidR="00973B6E" w:rsidRPr="00973B6E" w:rsidRDefault="00973B6E" w:rsidP="00973B6E">
      <w:pPr>
        <w:pStyle w:val="xp1"/>
        <w:shd w:val="clear" w:color="auto" w:fill="FFFFFF"/>
        <w:spacing w:before="0" w:beforeAutospacing="0" w:after="0" w:afterAutospacing="0"/>
        <w:textAlignment w:val="baseline"/>
        <w:rPr>
          <w:rFonts w:ascii="Calibri" w:hAnsi="Calibri" w:cs="Segoe UI"/>
          <w:color w:val="454545"/>
          <w:sz w:val="22"/>
          <w:szCs w:val="22"/>
        </w:rPr>
      </w:pPr>
      <w:r w:rsidRPr="00973B6E">
        <w:rPr>
          <w:rStyle w:val="xs1"/>
          <w:rFonts w:ascii="Calibri" w:hAnsi="Calibri" w:cs="Segoe UI"/>
          <w:color w:val="454545"/>
          <w:sz w:val="22"/>
          <w:szCs w:val="22"/>
          <w:bdr w:val="none" w:sz="0" w:space="0" w:color="auto" w:frame="1"/>
        </w:rPr>
        <w:t>Children with sensory and/or physical needs may require special arrangements made for them so they can attend school. They may have poor sight or poor hearing or be in a wheelchair or find it difficult to control the use of their body.</w:t>
      </w:r>
    </w:p>
    <w:p w:rsidR="00973B6E" w:rsidRPr="00973B6E" w:rsidRDefault="00973B6E" w:rsidP="00973B6E">
      <w:pPr>
        <w:pStyle w:val="xp2"/>
        <w:shd w:val="clear" w:color="auto" w:fill="FFFFFF"/>
        <w:spacing w:before="0" w:beforeAutospacing="0" w:after="0" w:afterAutospacing="0"/>
        <w:textAlignment w:val="baseline"/>
        <w:rPr>
          <w:rFonts w:ascii="Calibri" w:hAnsi="Calibri" w:cs="Segoe UI"/>
          <w:color w:val="454545"/>
          <w:sz w:val="22"/>
          <w:szCs w:val="22"/>
        </w:rPr>
      </w:pPr>
    </w:p>
    <w:p w:rsidR="00973B6E" w:rsidRDefault="00973B6E"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r w:rsidRPr="00973B6E">
        <w:rPr>
          <w:rStyle w:val="xs1"/>
          <w:rFonts w:ascii="Calibri" w:hAnsi="Calibri" w:cs="Segoe UI"/>
          <w:color w:val="454545"/>
          <w:sz w:val="22"/>
          <w:szCs w:val="22"/>
          <w:bdr w:val="none" w:sz="0" w:space="0" w:color="auto" w:frame="1"/>
        </w:rPr>
        <w:t>At Park Lane Primary and Nursery school and New Road Primary school we do our very best to support children with special educational needs or disabilities (SEND) in the following ways:</w:t>
      </w:r>
    </w:p>
    <w:p w:rsidR="00370B40" w:rsidRDefault="00370B40"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p>
    <w:p w:rsidR="00370B40" w:rsidRDefault="00370B40"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p>
    <w:p w:rsidR="00370B40" w:rsidRDefault="00370B40"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p>
    <w:p w:rsidR="00370B40" w:rsidRDefault="00370B40"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p>
    <w:p w:rsidR="00370B40" w:rsidRDefault="00370B40"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p>
    <w:p w:rsidR="00370B40" w:rsidRDefault="00370B40"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p>
    <w:p w:rsidR="00370B40" w:rsidRDefault="00370B40"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p>
    <w:p w:rsidR="00370B40" w:rsidRDefault="00370B40"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p>
    <w:p w:rsidR="00370B40" w:rsidRDefault="00370B40"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p>
    <w:p w:rsidR="00370B40" w:rsidRDefault="00370B40"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p>
    <w:p w:rsidR="00370B40" w:rsidRDefault="00370B40"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p>
    <w:p w:rsidR="00370B40" w:rsidRDefault="00370B40"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p>
    <w:p w:rsidR="00370B40" w:rsidRDefault="00370B40"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p>
    <w:p w:rsidR="00370B40" w:rsidRDefault="00370B40"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p>
    <w:p w:rsidR="00370B40" w:rsidRDefault="00370B40"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p>
    <w:p w:rsidR="00370B40" w:rsidRDefault="00370B40" w:rsidP="00973B6E">
      <w:pPr>
        <w:pStyle w:val="xp1"/>
        <w:shd w:val="clear" w:color="auto" w:fill="FFFFFF"/>
        <w:spacing w:before="0" w:beforeAutospacing="0" w:after="0" w:afterAutospacing="0"/>
        <w:textAlignment w:val="baseline"/>
        <w:rPr>
          <w:rStyle w:val="xs1"/>
          <w:rFonts w:ascii="Calibri" w:hAnsi="Calibri" w:cs="Segoe UI"/>
          <w:color w:val="454545"/>
          <w:sz w:val="22"/>
          <w:szCs w:val="22"/>
          <w:bdr w:val="none" w:sz="0" w:space="0" w:color="auto" w:frame="1"/>
        </w:rPr>
      </w:pPr>
    </w:p>
    <w:p w:rsidR="00370B40" w:rsidRPr="00973B6E" w:rsidRDefault="00370B40" w:rsidP="00973B6E">
      <w:pPr>
        <w:pStyle w:val="xp1"/>
        <w:shd w:val="clear" w:color="auto" w:fill="FFFFFF"/>
        <w:spacing w:before="0" w:beforeAutospacing="0" w:after="0" w:afterAutospacing="0"/>
        <w:textAlignment w:val="baseline"/>
        <w:rPr>
          <w:rFonts w:ascii="Calibri" w:hAnsi="Calibri" w:cs="Segoe UI"/>
          <w:color w:val="454545"/>
          <w:sz w:val="22"/>
          <w:szCs w:val="22"/>
        </w:rPr>
      </w:pPr>
    </w:p>
    <w:p w:rsidR="00F75B46" w:rsidRDefault="00F75B46" w:rsidP="00F75B46">
      <w:pPr>
        <w:spacing w:after="0" w:line="240" w:lineRule="auto"/>
        <w:rPr>
          <w:rFonts w:ascii="Calibri" w:hAnsi="Calibri" w:cs="Segoe UI"/>
          <w:color w:val="201F1E"/>
          <w:shd w:val="clear" w:color="auto" w:fill="FFFFFF"/>
        </w:rPr>
      </w:pPr>
    </w:p>
    <w:tbl>
      <w:tblPr>
        <w:tblStyle w:val="TableGrid"/>
        <w:tblW w:w="0" w:type="auto"/>
        <w:tblLook w:val="04A0" w:firstRow="1" w:lastRow="0" w:firstColumn="1" w:lastColumn="0" w:noHBand="0" w:noVBand="1"/>
      </w:tblPr>
      <w:tblGrid>
        <w:gridCol w:w="1384"/>
        <w:gridCol w:w="1134"/>
        <w:gridCol w:w="6724"/>
      </w:tblGrid>
      <w:tr w:rsidR="00973B6E" w:rsidTr="00973B6E">
        <w:tc>
          <w:tcPr>
            <w:tcW w:w="2518" w:type="dxa"/>
            <w:gridSpan w:val="2"/>
            <w:vAlign w:val="center"/>
          </w:tcPr>
          <w:p w:rsidR="00973B6E" w:rsidRDefault="00973B6E" w:rsidP="00973B6E">
            <w:pPr>
              <w:jc w:val="center"/>
              <w:rPr>
                <w:rFonts w:ascii="Calibri" w:hAnsi="Calibri" w:cs="Segoe UI"/>
                <w:color w:val="201F1E"/>
                <w:shd w:val="clear" w:color="auto" w:fill="FFFFFF"/>
              </w:rPr>
            </w:pPr>
            <w:r>
              <w:rPr>
                <w:rFonts w:ascii="Calibri" w:hAnsi="Calibri" w:cs="Segoe UI"/>
                <w:color w:val="201F1E"/>
                <w:shd w:val="clear" w:color="auto" w:fill="FFFFFF"/>
              </w:rPr>
              <w:lastRenderedPageBreak/>
              <w:t>Area of Need</w:t>
            </w:r>
          </w:p>
        </w:tc>
        <w:tc>
          <w:tcPr>
            <w:tcW w:w="6724" w:type="dxa"/>
            <w:vAlign w:val="center"/>
          </w:tcPr>
          <w:p w:rsidR="00973B6E" w:rsidRDefault="00973B6E" w:rsidP="00973B6E">
            <w:pPr>
              <w:jc w:val="center"/>
              <w:rPr>
                <w:rFonts w:ascii="Calibri" w:hAnsi="Calibri" w:cs="Segoe UI"/>
                <w:color w:val="201F1E"/>
                <w:shd w:val="clear" w:color="auto" w:fill="FFFFFF"/>
              </w:rPr>
            </w:pPr>
            <w:r>
              <w:rPr>
                <w:rFonts w:ascii="Calibri" w:hAnsi="Calibri" w:cs="Segoe UI"/>
                <w:color w:val="201F1E"/>
                <w:shd w:val="clear" w:color="auto" w:fill="FFFFFF"/>
              </w:rPr>
              <w:t>Possible Additional Support</w:t>
            </w:r>
          </w:p>
        </w:tc>
      </w:tr>
      <w:tr w:rsidR="00973B6E" w:rsidTr="00370B40">
        <w:tc>
          <w:tcPr>
            <w:tcW w:w="1384" w:type="dxa"/>
            <w:vMerge w:val="restart"/>
            <w:vAlign w:val="center"/>
          </w:tcPr>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973B6E" w:rsidRDefault="00973B6E" w:rsidP="00370B40">
            <w:pPr>
              <w:jc w:val="center"/>
              <w:rPr>
                <w:rFonts w:ascii="Calibri" w:hAnsi="Calibri" w:cs="Segoe UI"/>
                <w:color w:val="201F1E"/>
                <w:shd w:val="clear" w:color="auto" w:fill="FFFFFF"/>
              </w:rPr>
            </w:pPr>
            <w:r>
              <w:rPr>
                <w:rFonts w:ascii="Calibri" w:hAnsi="Calibri" w:cs="Segoe UI"/>
                <w:color w:val="201F1E"/>
                <w:shd w:val="clear" w:color="auto" w:fill="FFFFFF"/>
              </w:rPr>
              <w:t>Cognition and Learning</w:t>
            </w:r>
          </w:p>
        </w:tc>
        <w:tc>
          <w:tcPr>
            <w:tcW w:w="1134" w:type="dxa"/>
            <w:vAlign w:val="center"/>
          </w:tcPr>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370B40" w:rsidRDefault="00370B40" w:rsidP="00370B40">
            <w:pPr>
              <w:jc w:val="center"/>
              <w:rPr>
                <w:rFonts w:ascii="Calibri" w:hAnsi="Calibri" w:cs="Segoe UI"/>
                <w:color w:val="201F1E"/>
                <w:shd w:val="clear" w:color="auto" w:fill="FFFFFF"/>
              </w:rPr>
            </w:pPr>
          </w:p>
          <w:p w:rsidR="00973B6E" w:rsidRDefault="00973B6E" w:rsidP="00370B40">
            <w:pPr>
              <w:jc w:val="center"/>
              <w:rPr>
                <w:rFonts w:ascii="Calibri" w:hAnsi="Calibri" w:cs="Segoe UI"/>
                <w:color w:val="201F1E"/>
                <w:shd w:val="clear" w:color="auto" w:fill="FFFFFF"/>
              </w:rPr>
            </w:pPr>
            <w:r>
              <w:rPr>
                <w:rFonts w:ascii="Calibri" w:hAnsi="Calibri" w:cs="Segoe UI"/>
                <w:color w:val="201F1E"/>
                <w:shd w:val="clear" w:color="auto" w:fill="FFFFFF"/>
              </w:rPr>
              <w:t>M</w:t>
            </w:r>
            <w:r w:rsidR="00370B40">
              <w:rPr>
                <w:rFonts w:ascii="Calibri" w:hAnsi="Calibri" w:cs="Segoe UI"/>
                <w:color w:val="201F1E"/>
                <w:shd w:val="clear" w:color="auto" w:fill="FFFFFF"/>
              </w:rPr>
              <w:t>o</w:t>
            </w:r>
            <w:r>
              <w:rPr>
                <w:rFonts w:ascii="Calibri" w:hAnsi="Calibri" w:cs="Segoe UI"/>
                <w:color w:val="201F1E"/>
                <w:shd w:val="clear" w:color="auto" w:fill="FFFFFF"/>
              </w:rPr>
              <w:t>derate learning needs</w:t>
            </w:r>
          </w:p>
        </w:tc>
        <w:tc>
          <w:tcPr>
            <w:tcW w:w="6724" w:type="dxa"/>
          </w:tcPr>
          <w:p w:rsidR="00370B40" w:rsidRPr="00370B40" w:rsidRDefault="00370B40" w:rsidP="00370B40">
            <w:pPr>
              <w:pStyle w:val="xp1"/>
              <w:shd w:val="clear" w:color="auto" w:fill="FFFFFF"/>
              <w:spacing w:before="0" w:beforeAutospacing="0" w:after="0" w:afterAutospacing="0"/>
              <w:rPr>
                <w:rFonts w:ascii="Calibri" w:hAnsi="Calibri"/>
                <w:color w:val="454545"/>
                <w:sz w:val="22"/>
                <w:szCs w:val="22"/>
              </w:rPr>
            </w:pPr>
            <w:r w:rsidRPr="00370B40">
              <w:rPr>
                <w:rStyle w:val="xs1"/>
                <w:rFonts w:ascii="Calibri" w:hAnsi="Calibri"/>
                <w:color w:val="454545"/>
                <w:sz w:val="22"/>
                <w:szCs w:val="22"/>
                <w:bdr w:val="none" w:sz="0" w:space="0" w:color="auto" w:frame="1"/>
              </w:rPr>
              <w:t>Assessment:</w:t>
            </w:r>
          </w:p>
          <w:p w:rsidR="00370B40" w:rsidRPr="00370B40" w:rsidRDefault="00370B40" w:rsidP="00370B40">
            <w:pPr>
              <w:pStyle w:val="xp1"/>
              <w:numPr>
                <w:ilvl w:val="0"/>
                <w:numId w:val="7"/>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Usual class and school assessments</w:t>
            </w:r>
          </w:p>
          <w:p w:rsidR="00370B40" w:rsidRPr="00370B40" w:rsidRDefault="00370B40" w:rsidP="00370B40">
            <w:pPr>
              <w:pStyle w:val="xp1"/>
              <w:numPr>
                <w:ilvl w:val="0"/>
                <w:numId w:val="7"/>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More specific assessments and observations carried out by the SENDCo</w:t>
            </w:r>
          </w:p>
          <w:p w:rsidR="00370B40" w:rsidRPr="00370B40" w:rsidRDefault="00370B40" w:rsidP="00370B40">
            <w:pPr>
              <w:pStyle w:val="xp1"/>
              <w:numPr>
                <w:ilvl w:val="0"/>
                <w:numId w:val="7"/>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Individual targets given in area of need</w:t>
            </w:r>
          </w:p>
          <w:p w:rsidR="00370B40" w:rsidRPr="00370B40" w:rsidRDefault="00370B40" w:rsidP="00370B40">
            <w:pPr>
              <w:pStyle w:val="xp1"/>
              <w:numPr>
                <w:ilvl w:val="0"/>
                <w:numId w:val="7"/>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Turn the individual meetings between child and class teacher to discuss progress and set up new targets</w:t>
            </w:r>
          </w:p>
          <w:p w:rsidR="00370B40" w:rsidRPr="00370B40" w:rsidRDefault="00370B40" w:rsidP="00370B40">
            <w:pPr>
              <w:pStyle w:val="xp1"/>
              <w:numPr>
                <w:ilvl w:val="0"/>
                <w:numId w:val="7"/>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Involvement of child, parents and class teacher in supporting child</w:t>
            </w:r>
          </w:p>
          <w:p w:rsidR="00370B40" w:rsidRDefault="00370B40" w:rsidP="00370B40">
            <w:pPr>
              <w:pStyle w:val="xp1"/>
              <w:numPr>
                <w:ilvl w:val="0"/>
                <w:numId w:val="7"/>
              </w:numPr>
              <w:shd w:val="clear" w:color="auto" w:fill="FFFFFF"/>
              <w:spacing w:before="0" w:beforeAutospacing="0" w:after="0" w:afterAutospacing="0"/>
              <w:ind w:left="459"/>
              <w:rPr>
                <w:rStyle w:val="xs1"/>
                <w:rFonts w:ascii="Calibri" w:hAnsi="Calibri"/>
                <w:color w:val="454545"/>
                <w:sz w:val="22"/>
                <w:szCs w:val="22"/>
                <w:bdr w:val="none" w:sz="0" w:space="0" w:color="auto" w:frame="1"/>
              </w:rPr>
            </w:pPr>
            <w:r w:rsidRPr="00370B40">
              <w:rPr>
                <w:rStyle w:val="xs1"/>
                <w:rFonts w:ascii="Calibri" w:hAnsi="Calibri"/>
                <w:color w:val="454545"/>
                <w:sz w:val="22"/>
                <w:szCs w:val="22"/>
                <w:bdr w:val="none" w:sz="0" w:space="0" w:color="auto" w:frame="1"/>
              </w:rPr>
              <w:t>Progress monitored with senior team and class teachers every three weeks</w:t>
            </w:r>
          </w:p>
          <w:p w:rsidR="00370B40" w:rsidRPr="00370B40" w:rsidRDefault="00370B40" w:rsidP="00370B40">
            <w:pPr>
              <w:pStyle w:val="xp1"/>
              <w:shd w:val="clear" w:color="auto" w:fill="FFFFFF"/>
              <w:spacing w:before="0" w:beforeAutospacing="0" w:after="0" w:afterAutospacing="0"/>
              <w:rPr>
                <w:rFonts w:ascii="Calibri" w:hAnsi="Calibri"/>
                <w:color w:val="454545"/>
                <w:sz w:val="22"/>
                <w:szCs w:val="22"/>
              </w:rPr>
            </w:pPr>
          </w:p>
          <w:p w:rsidR="00370B40" w:rsidRPr="00370B40" w:rsidRDefault="00370B40" w:rsidP="00370B40">
            <w:pPr>
              <w:pStyle w:val="xp1"/>
              <w:shd w:val="clear" w:color="auto" w:fill="FFFFFF"/>
              <w:spacing w:before="0" w:beforeAutospacing="0" w:after="0" w:afterAutospacing="0"/>
              <w:rPr>
                <w:rFonts w:ascii="Calibri" w:hAnsi="Calibri"/>
                <w:color w:val="454545"/>
                <w:sz w:val="22"/>
                <w:szCs w:val="22"/>
              </w:rPr>
            </w:pPr>
            <w:r w:rsidRPr="00370B40">
              <w:rPr>
                <w:rStyle w:val="xs1"/>
                <w:rFonts w:ascii="Calibri" w:hAnsi="Calibri"/>
                <w:color w:val="454545"/>
                <w:sz w:val="22"/>
                <w:szCs w:val="22"/>
                <w:bdr w:val="none" w:sz="0" w:space="0" w:color="auto" w:frame="1"/>
              </w:rPr>
              <w:t>Planning:</w:t>
            </w:r>
          </w:p>
          <w:p w:rsidR="00370B40" w:rsidRPr="00370B40" w:rsidRDefault="00370B40" w:rsidP="00370B40">
            <w:pPr>
              <w:pStyle w:val="xp1"/>
              <w:numPr>
                <w:ilvl w:val="0"/>
                <w:numId w:val="8"/>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Teachers plans show different activities plan for different levels of learning</w:t>
            </w:r>
          </w:p>
          <w:p w:rsidR="00370B40" w:rsidRPr="00370B40" w:rsidRDefault="00370B40" w:rsidP="00370B40">
            <w:pPr>
              <w:pStyle w:val="xp1"/>
              <w:numPr>
                <w:ilvl w:val="0"/>
                <w:numId w:val="8"/>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A Childs individual learning ne</w:t>
            </w:r>
            <w:r>
              <w:rPr>
                <w:rStyle w:val="xs1"/>
                <w:rFonts w:ascii="Calibri" w:hAnsi="Calibri"/>
                <w:color w:val="454545"/>
                <w:sz w:val="22"/>
                <w:szCs w:val="22"/>
                <w:bdr w:val="none" w:sz="0" w:space="0" w:color="auto" w:frame="1"/>
              </w:rPr>
              <w:t>eds to take into account and</w:t>
            </w:r>
            <w:r w:rsidRPr="00370B40">
              <w:rPr>
                <w:rStyle w:val="xs1"/>
                <w:rFonts w:ascii="Calibri" w:hAnsi="Calibri"/>
                <w:color w:val="454545"/>
                <w:sz w:val="22"/>
                <w:szCs w:val="22"/>
                <w:bdr w:val="none" w:sz="0" w:space="0" w:color="auto" w:frame="1"/>
              </w:rPr>
              <w:t xml:space="preserve"> are identified in daily planning</w:t>
            </w:r>
          </w:p>
          <w:p w:rsidR="00370B40" w:rsidRPr="00370B40" w:rsidRDefault="00370B40" w:rsidP="00370B40">
            <w:pPr>
              <w:pStyle w:val="xp1"/>
              <w:numPr>
                <w:ilvl w:val="0"/>
                <w:numId w:val="8"/>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Classroom activities involve a variety of teaching styles to support and preferred learning styles of all children</w:t>
            </w:r>
          </w:p>
          <w:p w:rsidR="00370B40" w:rsidRPr="00370B40" w:rsidRDefault="00370B40" w:rsidP="00370B40">
            <w:pPr>
              <w:pStyle w:val="xp1"/>
              <w:numPr>
                <w:ilvl w:val="0"/>
                <w:numId w:val="8"/>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Special support is planned to target specific needs e.g. phonics, tricky word teaching, basic maths skills, comprehension.</w:t>
            </w:r>
          </w:p>
          <w:p w:rsidR="00370B40" w:rsidRPr="00370B40" w:rsidRDefault="00370B40" w:rsidP="00370B40">
            <w:pPr>
              <w:pStyle w:val="xp2"/>
              <w:shd w:val="clear" w:color="auto" w:fill="FFFFFF"/>
              <w:spacing w:before="0" w:beforeAutospacing="0" w:after="0" w:afterAutospacing="0"/>
              <w:rPr>
                <w:rFonts w:ascii="Calibri" w:hAnsi="Calibri"/>
                <w:color w:val="454545"/>
                <w:sz w:val="22"/>
                <w:szCs w:val="22"/>
              </w:rPr>
            </w:pPr>
          </w:p>
          <w:p w:rsidR="00370B40" w:rsidRPr="00370B40" w:rsidRDefault="00370B40" w:rsidP="00370B40">
            <w:pPr>
              <w:pStyle w:val="xp1"/>
              <w:shd w:val="clear" w:color="auto" w:fill="FFFFFF"/>
              <w:spacing w:before="0" w:beforeAutospacing="0" w:after="0" w:afterAutospacing="0"/>
              <w:rPr>
                <w:rFonts w:ascii="Calibri" w:hAnsi="Calibri"/>
                <w:color w:val="454545"/>
                <w:sz w:val="22"/>
                <w:szCs w:val="22"/>
              </w:rPr>
            </w:pPr>
            <w:r w:rsidRPr="00370B40">
              <w:rPr>
                <w:rStyle w:val="xs1"/>
                <w:rFonts w:ascii="Calibri" w:hAnsi="Calibri"/>
                <w:color w:val="454545"/>
                <w:sz w:val="22"/>
                <w:szCs w:val="22"/>
                <w:bdr w:val="none" w:sz="0" w:space="0" w:color="auto" w:frame="1"/>
              </w:rPr>
              <w:t>Resources:</w:t>
            </w:r>
          </w:p>
          <w:p w:rsidR="00370B40" w:rsidRPr="00370B40" w:rsidRDefault="00370B40" w:rsidP="00370B40">
            <w:pPr>
              <w:pStyle w:val="xp1"/>
              <w:numPr>
                <w:ilvl w:val="0"/>
                <w:numId w:val="9"/>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Flexible use of adult support in the classroom</w:t>
            </w:r>
          </w:p>
          <w:p w:rsidR="00370B40" w:rsidRPr="00370B40" w:rsidRDefault="00370B40" w:rsidP="00370B40">
            <w:pPr>
              <w:pStyle w:val="xp1"/>
              <w:numPr>
                <w:ilvl w:val="0"/>
                <w:numId w:val="9"/>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Main teaching of class teacher supported by advice from SENDCo</w:t>
            </w:r>
            <w:r w:rsidRPr="00370B40">
              <w:rPr>
                <w:rStyle w:val="xapple-converted-space"/>
                <w:rFonts w:ascii="Calibri" w:hAnsi="Calibri"/>
                <w:color w:val="454545"/>
                <w:sz w:val="22"/>
                <w:szCs w:val="22"/>
                <w:bdr w:val="none" w:sz="0" w:space="0" w:color="auto" w:frame="1"/>
              </w:rPr>
              <w:t> </w:t>
            </w:r>
          </w:p>
          <w:p w:rsidR="00370B40" w:rsidRPr="00370B40" w:rsidRDefault="00370B40" w:rsidP="00370B40">
            <w:pPr>
              <w:pStyle w:val="xp1"/>
              <w:numPr>
                <w:ilvl w:val="0"/>
                <w:numId w:val="9"/>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Tasks modified but basically the same as the rest of the class</w:t>
            </w:r>
          </w:p>
          <w:p w:rsidR="00370B40" w:rsidRPr="00370B40" w:rsidRDefault="00370B40" w:rsidP="00370B40">
            <w:pPr>
              <w:pStyle w:val="xp1"/>
              <w:numPr>
                <w:ilvl w:val="0"/>
                <w:numId w:val="9"/>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Class teacher organises targeted support from a teaching assistant which may be in the classroom itself or nearby</w:t>
            </w:r>
          </w:p>
          <w:p w:rsidR="00370B40" w:rsidRPr="00370B40" w:rsidRDefault="00370B40" w:rsidP="00370B40">
            <w:pPr>
              <w:pStyle w:val="xp1"/>
              <w:numPr>
                <w:ilvl w:val="0"/>
                <w:numId w:val="9"/>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Support from other agencies appropriate e.g. speech and language therapists, occupational therapists if appropriate</w:t>
            </w:r>
          </w:p>
          <w:p w:rsidR="00370B40" w:rsidRPr="00370B40" w:rsidRDefault="00370B40" w:rsidP="00370B40">
            <w:pPr>
              <w:pStyle w:val="xp1"/>
              <w:numPr>
                <w:ilvl w:val="0"/>
                <w:numId w:val="9"/>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Table top</w:t>
            </w:r>
            <w:r w:rsidRPr="00370B40">
              <w:rPr>
                <w:rStyle w:val="xs1"/>
                <w:rFonts w:ascii="Calibri" w:hAnsi="Calibri"/>
                <w:color w:val="454545"/>
                <w:sz w:val="22"/>
                <w:szCs w:val="22"/>
                <w:bdr w:val="none" w:sz="0" w:space="0" w:color="auto" w:frame="1"/>
              </w:rPr>
              <w:t xml:space="preserve"> resources, working walls showing key information, strategies to develop independent working</w:t>
            </w:r>
          </w:p>
          <w:p w:rsidR="00370B40" w:rsidRDefault="00370B40" w:rsidP="00370B40">
            <w:pPr>
              <w:pStyle w:val="xp1"/>
              <w:shd w:val="clear" w:color="auto" w:fill="FFFFFF"/>
              <w:spacing w:before="0" w:beforeAutospacing="0" w:after="0" w:afterAutospacing="0"/>
              <w:rPr>
                <w:rStyle w:val="xs1"/>
                <w:rFonts w:ascii="Calibri" w:hAnsi="Calibri"/>
                <w:color w:val="454545"/>
                <w:sz w:val="22"/>
                <w:szCs w:val="22"/>
                <w:bdr w:val="none" w:sz="0" w:space="0" w:color="auto" w:frame="1"/>
              </w:rPr>
            </w:pPr>
          </w:p>
          <w:p w:rsidR="00370B40" w:rsidRPr="00370B40" w:rsidRDefault="00370B40" w:rsidP="00370B40">
            <w:pPr>
              <w:pStyle w:val="xp1"/>
              <w:shd w:val="clear" w:color="auto" w:fill="FFFFFF"/>
              <w:spacing w:before="0" w:beforeAutospacing="0" w:after="0" w:afterAutospacing="0"/>
              <w:rPr>
                <w:rFonts w:ascii="Calibri" w:hAnsi="Calibri"/>
                <w:color w:val="454545"/>
                <w:sz w:val="22"/>
                <w:szCs w:val="22"/>
              </w:rPr>
            </w:pPr>
            <w:r w:rsidRPr="00370B40">
              <w:rPr>
                <w:rStyle w:val="xs1"/>
                <w:rFonts w:ascii="Calibri" w:hAnsi="Calibri"/>
                <w:color w:val="454545"/>
                <w:sz w:val="22"/>
                <w:szCs w:val="22"/>
                <w:bdr w:val="none" w:sz="0" w:space="0" w:color="auto" w:frame="1"/>
              </w:rPr>
              <w:t>Curriculum teaching methods:</w:t>
            </w:r>
          </w:p>
          <w:p w:rsidR="00370B40" w:rsidRPr="00370B40" w:rsidRDefault="00370B40" w:rsidP="00370B40">
            <w:pPr>
              <w:pStyle w:val="xp1"/>
              <w:numPr>
                <w:ilvl w:val="0"/>
                <w:numId w:val="10"/>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Good quality teaching which focuses on a child's preferred way of working</w:t>
            </w:r>
          </w:p>
          <w:p w:rsidR="00370B40" w:rsidRPr="00370B40" w:rsidRDefault="00370B40" w:rsidP="00370B40">
            <w:pPr>
              <w:pStyle w:val="xp1"/>
              <w:numPr>
                <w:ilvl w:val="0"/>
                <w:numId w:val="10"/>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Activities are planned at different levels with different expectations about pace and quantity of work</w:t>
            </w:r>
          </w:p>
          <w:p w:rsidR="00370B40" w:rsidRPr="00370B40" w:rsidRDefault="00370B40" w:rsidP="00370B40">
            <w:pPr>
              <w:pStyle w:val="xp1"/>
              <w:numPr>
                <w:ilvl w:val="0"/>
                <w:numId w:val="10"/>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Planned small group or individual work to target specific needs which use small gradual steps to promote confidence and sense of achievement</w:t>
            </w:r>
          </w:p>
          <w:p w:rsidR="00370B40" w:rsidRPr="00370B40" w:rsidRDefault="00370B40" w:rsidP="00370B40">
            <w:pPr>
              <w:pStyle w:val="xp1"/>
              <w:numPr>
                <w:ilvl w:val="0"/>
                <w:numId w:val="10"/>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Opportunities for pre-teaching or follow-up work to ensure child can access curriculum successfully</w:t>
            </w:r>
          </w:p>
          <w:p w:rsidR="00370B40" w:rsidRPr="00370B40" w:rsidRDefault="00370B40" w:rsidP="00370B40">
            <w:pPr>
              <w:pStyle w:val="xp1"/>
              <w:numPr>
                <w:ilvl w:val="0"/>
                <w:numId w:val="10"/>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Use of teaching assistants to give targeted support, both in classroom and in extra support activities</w:t>
            </w:r>
          </w:p>
          <w:p w:rsidR="00973B6E" w:rsidRPr="00370B40" w:rsidRDefault="00370B40" w:rsidP="00370B40">
            <w:pPr>
              <w:pStyle w:val="xp1"/>
              <w:numPr>
                <w:ilvl w:val="0"/>
                <w:numId w:val="10"/>
              </w:numPr>
              <w:shd w:val="clear" w:color="auto" w:fill="FFFFFF"/>
              <w:spacing w:before="0" w:beforeAutospacing="0" w:after="0" w:afterAutospacing="0"/>
              <w:ind w:left="459"/>
              <w:rPr>
                <w:rFonts w:ascii="Calibri" w:hAnsi="Calibri"/>
                <w:color w:val="454545"/>
                <w:sz w:val="22"/>
                <w:szCs w:val="22"/>
              </w:rPr>
            </w:pPr>
            <w:r w:rsidRPr="00370B40">
              <w:rPr>
                <w:rStyle w:val="xs1"/>
                <w:rFonts w:ascii="Calibri" w:hAnsi="Calibri"/>
                <w:color w:val="454545"/>
                <w:sz w:val="22"/>
                <w:szCs w:val="22"/>
                <w:bdr w:val="none" w:sz="0" w:space="0" w:color="auto" w:frame="1"/>
              </w:rPr>
              <w:t xml:space="preserve">Visual prompts and </w:t>
            </w:r>
            <w:r w:rsidRPr="00370B40">
              <w:rPr>
                <w:rStyle w:val="xs1"/>
                <w:rFonts w:ascii="Calibri" w:hAnsi="Calibri"/>
                <w:color w:val="454545"/>
                <w:sz w:val="22"/>
                <w:szCs w:val="22"/>
                <w:bdr w:val="none" w:sz="0" w:space="0" w:color="auto" w:frame="1"/>
              </w:rPr>
              <w:t>table top</w:t>
            </w:r>
            <w:r w:rsidRPr="00370B40">
              <w:rPr>
                <w:rStyle w:val="xs1"/>
                <w:rFonts w:ascii="Calibri" w:hAnsi="Calibri"/>
                <w:color w:val="454545"/>
                <w:sz w:val="22"/>
                <w:szCs w:val="22"/>
                <w:bdr w:val="none" w:sz="0" w:space="0" w:color="auto" w:frame="1"/>
              </w:rPr>
              <w:t xml:space="preserve"> prompts available to support learning</w:t>
            </w:r>
          </w:p>
        </w:tc>
      </w:tr>
      <w:tr w:rsidR="00973B6E" w:rsidTr="00973B6E">
        <w:tc>
          <w:tcPr>
            <w:tcW w:w="1384" w:type="dxa"/>
            <w:vMerge/>
            <w:vAlign w:val="center"/>
          </w:tcPr>
          <w:p w:rsidR="00973B6E" w:rsidRDefault="00973B6E" w:rsidP="00973B6E">
            <w:pPr>
              <w:jc w:val="center"/>
              <w:rPr>
                <w:rFonts w:ascii="Calibri" w:hAnsi="Calibri" w:cs="Segoe UI"/>
                <w:color w:val="201F1E"/>
                <w:shd w:val="clear" w:color="auto" w:fill="FFFFFF"/>
              </w:rPr>
            </w:pPr>
          </w:p>
        </w:tc>
        <w:tc>
          <w:tcPr>
            <w:tcW w:w="1134" w:type="dxa"/>
            <w:vAlign w:val="center"/>
          </w:tcPr>
          <w:p w:rsidR="00973B6E" w:rsidRDefault="00973B6E" w:rsidP="00973B6E">
            <w:pPr>
              <w:jc w:val="center"/>
              <w:rPr>
                <w:rFonts w:ascii="Calibri" w:hAnsi="Calibri" w:cs="Segoe UI"/>
                <w:color w:val="201F1E"/>
                <w:shd w:val="clear" w:color="auto" w:fill="FFFFFF"/>
              </w:rPr>
            </w:pPr>
            <w:r>
              <w:rPr>
                <w:rFonts w:ascii="Calibri" w:hAnsi="Calibri" w:cs="Segoe UI"/>
                <w:color w:val="201F1E"/>
                <w:shd w:val="clear" w:color="auto" w:fill="FFFFFF"/>
              </w:rPr>
              <w:t>Specific learning needs</w:t>
            </w:r>
          </w:p>
        </w:tc>
        <w:tc>
          <w:tcPr>
            <w:tcW w:w="6724" w:type="dxa"/>
          </w:tcPr>
          <w:p w:rsidR="007F24DB" w:rsidRPr="007F24DB" w:rsidRDefault="007F24DB" w:rsidP="007F24DB">
            <w:pPr>
              <w:pStyle w:val="xp1"/>
              <w:shd w:val="clear" w:color="auto" w:fill="FFFFFF"/>
              <w:spacing w:before="0" w:beforeAutospacing="0" w:after="0" w:afterAutospacing="0"/>
              <w:rPr>
                <w:rFonts w:ascii="Calibri" w:hAnsi="Calibri"/>
                <w:color w:val="454545"/>
                <w:sz w:val="22"/>
                <w:szCs w:val="22"/>
              </w:rPr>
            </w:pPr>
            <w:r w:rsidRPr="007F24DB">
              <w:rPr>
                <w:rStyle w:val="xs1"/>
                <w:rFonts w:ascii="Calibri" w:hAnsi="Calibri"/>
                <w:color w:val="454545"/>
                <w:sz w:val="22"/>
                <w:szCs w:val="22"/>
                <w:bdr w:val="none" w:sz="0" w:space="0" w:color="auto" w:frame="1"/>
              </w:rPr>
              <w:t>Assessment:</w:t>
            </w:r>
          </w:p>
          <w:p w:rsidR="007F24DB" w:rsidRPr="007F24DB" w:rsidRDefault="007F24DB" w:rsidP="007F24DB">
            <w:pPr>
              <w:pStyle w:val="xp1"/>
              <w:numPr>
                <w:ilvl w:val="0"/>
                <w:numId w:val="11"/>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Usual class and school assessments</w:t>
            </w:r>
          </w:p>
          <w:p w:rsidR="007F24DB" w:rsidRPr="007F24DB" w:rsidRDefault="007F24DB" w:rsidP="007F24DB">
            <w:pPr>
              <w:pStyle w:val="xp1"/>
              <w:numPr>
                <w:ilvl w:val="0"/>
                <w:numId w:val="11"/>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SENDCo involved in more detailed assessments and observations to identify what is stopping a child making progress</w:t>
            </w:r>
          </w:p>
          <w:p w:rsidR="007F24DB" w:rsidRPr="007F24DB" w:rsidRDefault="007F24DB" w:rsidP="007F24DB">
            <w:pPr>
              <w:pStyle w:val="xp1"/>
              <w:numPr>
                <w:ilvl w:val="0"/>
                <w:numId w:val="11"/>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lastRenderedPageBreak/>
              <w:t>More specific assessments are made by inclusion teachers and teaching assistance before they work with identify children at the end of their support</w:t>
            </w:r>
          </w:p>
          <w:p w:rsidR="007F24DB" w:rsidRPr="007F24DB" w:rsidRDefault="007F24DB" w:rsidP="007F24DB">
            <w:pPr>
              <w:pStyle w:val="xp1"/>
              <w:numPr>
                <w:ilvl w:val="0"/>
                <w:numId w:val="11"/>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When a child is chosen for specific intervention e.g. first class at number or reading recovery, more formal before and after assessments are made to measure the impact of the support</w:t>
            </w:r>
          </w:p>
          <w:p w:rsidR="007F24DB" w:rsidRPr="007F24DB" w:rsidRDefault="007F24DB" w:rsidP="007F24DB">
            <w:pPr>
              <w:pStyle w:val="xp1"/>
              <w:numPr>
                <w:ilvl w:val="0"/>
                <w:numId w:val="11"/>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One-to-one work with teaching assistance if appropriate</w:t>
            </w:r>
          </w:p>
          <w:p w:rsidR="007F24DB" w:rsidRPr="007F24DB" w:rsidRDefault="007F24DB" w:rsidP="007F24DB">
            <w:pPr>
              <w:pStyle w:val="xp1"/>
              <w:numPr>
                <w:ilvl w:val="0"/>
                <w:numId w:val="11"/>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Additional assessments as part of a referral process to specialist teachers</w:t>
            </w:r>
            <w:r w:rsidRPr="007F24DB">
              <w:rPr>
                <w:rStyle w:val="xapple-converted-space"/>
                <w:rFonts w:ascii="Calibri" w:hAnsi="Calibri"/>
                <w:color w:val="454545"/>
                <w:sz w:val="22"/>
                <w:szCs w:val="22"/>
                <w:bdr w:val="none" w:sz="0" w:space="0" w:color="auto" w:frame="1"/>
              </w:rPr>
              <w:t>  </w:t>
            </w:r>
            <w:r w:rsidRPr="007F24DB">
              <w:rPr>
                <w:rStyle w:val="xs1"/>
                <w:rFonts w:ascii="Calibri" w:hAnsi="Calibri"/>
                <w:color w:val="454545"/>
                <w:sz w:val="22"/>
                <w:szCs w:val="22"/>
                <w:bdr w:val="none" w:sz="0" w:space="0" w:color="auto" w:frame="1"/>
              </w:rPr>
              <w:t>(if appropriate)</w:t>
            </w:r>
          </w:p>
          <w:p w:rsidR="007F24DB" w:rsidRPr="007F24DB" w:rsidRDefault="007F24DB" w:rsidP="007F24DB">
            <w:pPr>
              <w:pStyle w:val="xp1"/>
              <w:numPr>
                <w:ilvl w:val="0"/>
                <w:numId w:val="11"/>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More in-depth assessment and support from more specialised professionals</w:t>
            </w:r>
          </w:p>
          <w:p w:rsidR="007F24DB" w:rsidRPr="007F24DB" w:rsidRDefault="007F24DB" w:rsidP="007F24DB">
            <w:pPr>
              <w:pStyle w:val="xp1"/>
              <w:numPr>
                <w:ilvl w:val="0"/>
                <w:numId w:val="11"/>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Involvement of child, parents and class teacher in setting, monitoring and supporting targets</w:t>
            </w:r>
          </w:p>
          <w:p w:rsidR="007F24DB" w:rsidRPr="007F24DB" w:rsidRDefault="007F24DB" w:rsidP="007F24DB">
            <w:pPr>
              <w:pStyle w:val="xp2"/>
              <w:shd w:val="clear" w:color="auto" w:fill="FFFFFF"/>
              <w:spacing w:before="0" w:beforeAutospacing="0" w:after="0" w:afterAutospacing="0"/>
              <w:rPr>
                <w:rFonts w:ascii="Calibri" w:hAnsi="Calibri"/>
                <w:color w:val="454545"/>
                <w:sz w:val="22"/>
                <w:szCs w:val="22"/>
              </w:rPr>
            </w:pPr>
          </w:p>
          <w:p w:rsidR="007F24DB" w:rsidRPr="007F24DB" w:rsidRDefault="007F24DB" w:rsidP="007F24DB">
            <w:pPr>
              <w:pStyle w:val="xp1"/>
              <w:numPr>
                <w:ilvl w:val="0"/>
                <w:numId w:val="11"/>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Planning:</w:t>
            </w:r>
          </w:p>
          <w:p w:rsidR="007F24DB" w:rsidRPr="007F24DB" w:rsidRDefault="007F24DB" w:rsidP="007F24DB">
            <w:pPr>
              <w:pStyle w:val="xp1"/>
              <w:numPr>
                <w:ilvl w:val="0"/>
                <w:numId w:val="11"/>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Teachers plans for different activities planned for different levels of learning</w:t>
            </w:r>
          </w:p>
          <w:p w:rsidR="007F24DB" w:rsidRPr="007F24DB" w:rsidRDefault="007F24DB" w:rsidP="007F24DB">
            <w:pPr>
              <w:pStyle w:val="xp1"/>
              <w:numPr>
                <w:ilvl w:val="0"/>
                <w:numId w:val="11"/>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A Childs individual learning needs are taken into account and are identified in daily planning</w:t>
            </w:r>
          </w:p>
          <w:p w:rsidR="007F24DB" w:rsidRPr="007F24DB" w:rsidRDefault="007F24DB" w:rsidP="007F24DB">
            <w:pPr>
              <w:pStyle w:val="xp1"/>
              <w:numPr>
                <w:ilvl w:val="0"/>
                <w:numId w:val="11"/>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Classroom activities involve variety of teaching styles to support the preferred learning style of all children</w:t>
            </w:r>
          </w:p>
          <w:p w:rsidR="007F24DB" w:rsidRPr="007F24DB" w:rsidRDefault="007F24DB" w:rsidP="007F24DB">
            <w:pPr>
              <w:pStyle w:val="xp1"/>
              <w:numPr>
                <w:ilvl w:val="0"/>
                <w:numId w:val="11"/>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Special support is planned to target specific needs e.g. phonics, teaching tricky words, basic maths skills, comprehension</w:t>
            </w:r>
          </w:p>
          <w:p w:rsidR="007F24DB" w:rsidRDefault="007F24DB" w:rsidP="007F24DB">
            <w:pPr>
              <w:pStyle w:val="xp1"/>
              <w:shd w:val="clear" w:color="auto" w:fill="FFFFFF"/>
              <w:spacing w:before="0" w:beforeAutospacing="0" w:after="0" w:afterAutospacing="0"/>
              <w:rPr>
                <w:rStyle w:val="xs1"/>
                <w:rFonts w:ascii="Calibri" w:hAnsi="Calibri"/>
                <w:color w:val="454545"/>
                <w:sz w:val="22"/>
                <w:szCs w:val="22"/>
                <w:bdr w:val="none" w:sz="0" w:space="0" w:color="auto" w:frame="1"/>
              </w:rPr>
            </w:pPr>
          </w:p>
          <w:p w:rsidR="007F24DB" w:rsidRPr="007F24DB" w:rsidRDefault="007F24DB" w:rsidP="007F24DB">
            <w:pPr>
              <w:pStyle w:val="xp1"/>
              <w:shd w:val="clear" w:color="auto" w:fill="FFFFFF"/>
              <w:spacing w:before="0" w:beforeAutospacing="0" w:after="0" w:afterAutospacing="0"/>
              <w:rPr>
                <w:rFonts w:ascii="Calibri" w:hAnsi="Calibri"/>
                <w:color w:val="454545"/>
                <w:sz w:val="22"/>
                <w:szCs w:val="22"/>
              </w:rPr>
            </w:pPr>
            <w:r w:rsidRPr="007F24DB">
              <w:rPr>
                <w:rStyle w:val="xs1"/>
                <w:rFonts w:ascii="Calibri" w:hAnsi="Calibri"/>
                <w:color w:val="454545"/>
                <w:sz w:val="22"/>
                <w:szCs w:val="22"/>
                <w:bdr w:val="none" w:sz="0" w:space="0" w:color="auto" w:frame="1"/>
              </w:rPr>
              <w:t>Resources:</w:t>
            </w:r>
          </w:p>
          <w:p w:rsidR="007F24DB" w:rsidRPr="007F24DB" w:rsidRDefault="007F24DB" w:rsidP="007F24DB">
            <w:pPr>
              <w:pStyle w:val="xp1"/>
              <w:numPr>
                <w:ilvl w:val="0"/>
                <w:numId w:val="12"/>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Usual classroom resources plus fiddle toys, scribble pads, move and sit cushion is, sloped writing boards, weighted rulers and pencils, a defenders</w:t>
            </w:r>
          </w:p>
          <w:p w:rsidR="007F24DB" w:rsidRPr="007F24DB" w:rsidRDefault="007F24DB" w:rsidP="007F24DB">
            <w:pPr>
              <w:pStyle w:val="xp1"/>
              <w:numPr>
                <w:ilvl w:val="0"/>
                <w:numId w:val="12"/>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Use of handheld devices and laptops to help with recording work</w:t>
            </w:r>
          </w:p>
          <w:p w:rsidR="007F24DB" w:rsidRPr="007F24DB" w:rsidRDefault="007F24DB" w:rsidP="007F24DB">
            <w:pPr>
              <w:pStyle w:val="xp1"/>
              <w:numPr>
                <w:ilvl w:val="0"/>
                <w:numId w:val="12"/>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Carrying out program of exercise provided by external professionals</w:t>
            </w:r>
          </w:p>
          <w:p w:rsidR="007F24DB" w:rsidRPr="007F24DB" w:rsidRDefault="007F24DB" w:rsidP="007F24DB">
            <w:pPr>
              <w:pStyle w:val="xp1"/>
              <w:numPr>
                <w:ilvl w:val="0"/>
                <w:numId w:val="12"/>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Advice from educational psychologists (EP) or specialist teachers or medical professionals if appropriate</w:t>
            </w:r>
          </w:p>
          <w:p w:rsidR="007F24DB" w:rsidRPr="007F24DB" w:rsidRDefault="007F24DB" w:rsidP="007F24DB">
            <w:pPr>
              <w:pStyle w:val="xp1"/>
              <w:numPr>
                <w:ilvl w:val="0"/>
                <w:numId w:val="12"/>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 xml:space="preserve">Increased small group or individual support given - usually short bursts of support for four times a week for several weeks - to try and </w:t>
            </w:r>
            <w:proofErr w:type="spellStart"/>
            <w:r w:rsidRPr="007F24DB">
              <w:rPr>
                <w:rStyle w:val="xs1"/>
                <w:rFonts w:ascii="Calibri" w:hAnsi="Calibri"/>
                <w:color w:val="454545"/>
                <w:sz w:val="22"/>
                <w:szCs w:val="22"/>
                <w:bdr w:val="none" w:sz="0" w:space="0" w:color="auto" w:frame="1"/>
              </w:rPr>
              <w:t>kickstart</w:t>
            </w:r>
            <w:proofErr w:type="spellEnd"/>
            <w:r w:rsidRPr="007F24DB">
              <w:rPr>
                <w:rStyle w:val="xs1"/>
                <w:rFonts w:ascii="Calibri" w:hAnsi="Calibri"/>
                <w:color w:val="454545"/>
                <w:sz w:val="22"/>
                <w:szCs w:val="22"/>
                <w:bdr w:val="none" w:sz="0" w:space="0" w:color="auto" w:frame="1"/>
              </w:rPr>
              <w:t xml:space="preserve"> progress back in the classroom</w:t>
            </w:r>
          </w:p>
          <w:p w:rsidR="007F24DB" w:rsidRPr="007F24DB" w:rsidRDefault="007F24DB" w:rsidP="007F24DB">
            <w:pPr>
              <w:pStyle w:val="xp2"/>
              <w:shd w:val="clear" w:color="auto" w:fill="FFFFFF"/>
              <w:spacing w:before="0" w:beforeAutospacing="0" w:after="0" w:afterAutospacing="0"/>
              <w:rPr>
                <w:rFonts w:ascii="Calibri" w:hAnsi="Calibri"/>
                <w:color w:val="454545"/>
                <w:sz w:val="22"/>
                <w:szCs w:val="22"/>
              </w:rPr>
            </w:pPr>
          </w:p>
          <w:p w:rsidR="007F24DB" w:rsidRPr="007F24DB" w:rsidRDefault="007F24DB" w:rsidP="007F24DB">
            <w:pPr>
              <w:pStyle w:val="xp1"/>
              <w:shd w:val="clear" w:color="auto" w:fill="FFFFFF"/>
              <w:spacing w:before="0" w:beforeAutospacing="0" w:after="0" w:afterAutospacing="0"/>
              <w:rPr>
                <w:rFonts w:ascii="Calibri" w:hAnsi="Calibri"/>
                <w:color w:val="454545"/>
                <w:sz w:val="22"/>
                <w:szCs w:val="22"/>
              </w:rPr>
            </w:pPr>
            <w:r w:rsidRPr="007F24DB">
              <w:rPr>
                <w:rStyle w:val="xs1"/>
                <w:rFonts w:ascii="Calibri" w:hAnsi="Calibri"/>
                <w:color w:val="454545"/>
                <w:sz w:val="22"/>
                <w:szCs w:val="22"/>
                <w:bdr w:val="none" w:sz="0" w:space="0" w:color="auto" w:frame="1"/>
              </w:rPr>
              <w:t>Curriculum and teaching methods:</w:t>
            </w:r>
          </w:p>
          <w:p w:rsidR="007F24DB" w:rsidRPr="007F24DB" w:rsidRDefault="007F24DB" w:rsidP="007F24DB">
            <w:pPr>
              <w:pStyle w:val="xp1"/>
              <w:numPr>
                <w:ilvl w:val="0"/>
                <w:numId w:val="13"/>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Good quality teaching which focuses on a Childs preferred way of working</w:t>
            </w:r>
          </w:p>
          <w:p w:rsidR="007F24DB" w:rsidRPr="007F24DB" w:rsidRDefault="007F24DB" w:rsidP="007F24DB">
            <w:pPr>
              <w:pStyle w:val="xp1"/>
              <w:numPr>
                <w:ilvl w:val="0"/>
                <w:numId w:val="13"/>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Planned activities are modified even more to ensure child succeeds</w:t>
            </w:r>
          </w:p>
          <w:p w:rsidR="007F24DB" w:rsidRPr="007F24DB" w:rsidRDefault="007F24DB" w:rsidP="007F24DB">
            <w:pPr>
              <w:pStyle w:val="xp1"/>
              <w:numPr>
                <w:ilvl w:val="0"/>
                <w:numId w:val="13"/>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More practical, hands-on teaching methods are use with less writing involved e.g. using an iPad or videocam to record answers</w:t>
            </w:r>
          </w:p>
          <w:p w:rsidR="007F24DB" w:rsidRPr="007F24DB" w:rsidRDefault="007F24DB" w:rsidP="007F24DB">
            <w:pPr>
              <w:pStyle w:val="xp1"/>
              <w:numPr>
                <w:ilvl w:val="0"/>
                <w:numId w:val="13"/>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Increase in number of types of visual support given e.g. picture reminders inside lockers or on classroom walls near exit</w:t>
            </w:r>
          </w:p>
          <w:p w:rsidR="007F24DB" w:rsidRPr="007F24DB" w:rsidRDefault="007F24DB" w:rsidP="007F24DB">
            <w:pPr>
              <w:pStyle w:val="xp1"/>
              <w:numPr>
                <w:ilvl w:val="0"/>
                <w:numId w:val="13"/>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Increased amount of pre-learning, follow-up learning or over learning with an adult outside the classroom</w:t>
            </w:r>
          </w:p>
          <w:p w:rsidR="00973B6E" w:rsidRPr="007F24DB" w:rsidRDefault="007F24DB" w:rsidP="007F24DB">
            <w:pPr>
              <w:pStyle w:val="xp1"/>
              <w:numPr>
                <w:ilvl w:val="0"/>
                <w:numId w:val="13"/>
              </w:numPr>
              <w:shd w:val="clear" w:color="auto" w:fill="FFFFFF"/>
              <w:spacing w:before="0" w:beforeAutospacing="0" w:after="0" w:afterAutospacing="0"/>
              <w:ind w:left="459"/>
              <w:rPr>
                <w:rFonts w:ascii="Calibri" w:hAnsi="Calibri"/>
                <w:color w:val="454545"/>
                <w:sz w:val="22"/>
                <w:szCs w:val="22"/>
              </w:rPr>
            </w:pPr>
            <w:r w:rsidRPr="007F24DB">
              <w:rPr>
                <w:rStyle w:val="xs1"/>
                <w:rFonts w:ascii="Calibri" w:hAnsi="Calibri"/>
                <w:color w:val="454545"/>
                <w:sz w:val="22"/>
                <w:szCs w:val="22"/>
                <w:bdr w:val="none" w:sz="0" w:space="0" w:color="auto" w:frame="1"/>
              </w:rPr>
              <w:t>Child involved in lesson teacher talk sessions but more focus one-to-one teacher sessions</w:t>
            </w:r>
          </w:p>
        </w:tc>
      </w:tr>
    </w:tbl>
    <w:p w:rsidR="00973B6E" w:rsidRDefault="00973B6E" w:rsidP="00F75B46">
      <w:pPr>
        <w:spacing w:after="0" w:line="240" w:lineRule="auto"/>
        <w:rPr>
          <w:rFonts w:ascii="Calibri" w:hAnsi="Calibri" w:cs="Segoe UI"/>
          <w:color w:val="201F1E"/>
          <w:shd w:val="clear" w:color="auto" w:fill="FFFFFF"/>
        </w:rPr>
      </w:pPr>
    </w:p>
    <w:tbl>
      <w:tblPr>
        <w:tblStyle w:val="TableGrid"/>
        <w:tblW w:w="0" w:type="auto"/>
        <w:tblLayout w:type="fixed"/>
        <w:tblLook w:val="04A0" w:firstRow="1" w:lastRow="0" w:firstColumn="1" w:lastColumn="0" w:noHBand="0" w:noVBand="1"/>
      </w:tblPr>
      <w:tblGrid>
        <w:gridCol w:w="1384"/>
        <w:gridCol w:w="1134"/>
        <w:gridCol w:w="6724"/>
      </w:tblGrid>
      <w:tr w:rsidR="00FE3EC4" w:rsidTr="00172C7A">
        <w:tc>
          <w:tcPr>
            <w:tcW w:w="2518" w:type="dxa"/>
            <w:gridSpan w:val="2"/>
            <w:vAlign w:val="center"/>
          </w:tcPr>
          <w:p w:rsidR="00FE3EC4" w:rsidRDefault="00FE3EC4" w:rsidP="000D5C81">
            <w:pPr>
              <w:jc w:val="center"/>
              <w:rPr>
                <w:rFonts w:ascii="Calibri" w:hAnsi="Calibri" w:cs="Segoe UI"/>
                <w:color w:val="201F1E"/>
                <w:shd w:val="clear" w:color="auto" w:fill="FFFFFF"/>
              </w:rPr>
            </w:pPr>
            <w:r>
              <w:rPr>
                <w:rFonts w:ascii="Calibri" w:hAnsi="Calibri" w:cs="Segoe UI"/>
                <w:color w:val="201F1E"/>
                <w:shd w:val="clear" w:color="auto" w:fill="FFFFFF"/>
              </w:rPr>
              <w:lastRenderedPageBreak/>
              <w:t>Area of Need</w:t>
            </w:r>
          </w:p>
        </w:tc>
        <w:tc>
          <w:tcPr>
            <w:tcW w:w="6724" w:type="dxa"/>
            <w:vAlign w:val="center"/>
          </w:tcPr>
          <w:p w:rsidR="00FE3EC4" w:rsidRDefault="00FE3EC4" w:rsidP="000D5C81">
            <w:pPr>
              <w:jc w:val="center"/>
              <w:rPr>
                <w:rFonts w:ascii="Calibri" w:hAnsi="Calibri" w:cs="Segoe UI"/>
                <w:color w:val="201F1E"/>
                <w:shd w:val="clear" w:color="auto" w:fill="FFFFFF"/>
              </w:rPr>
            </w:pPr>
            <w:r>
              <w:rPr>
                <w:rFonts w:ascii="Calibri" w:hAnsi="Calibri" w:cs="Segoe UI"/>
                <w:color w:val="201F1E"/>
                <w:shd w:val="clear" w:color="auto" w:fill="FFFFFF"/>
              </w:rPr>
              <w:t>Possible Additional Support</w:t>
            </w:r>
          </w:p>
        </w:tc>
      </w:tr>
      <w:tr w:rsidR="00172C7A" w:rsidTr="00172C7A">
        <w:tc>
          <w:tcPr>
            <w:tcW w:w="1384" w:type="dxa"/>
            <w:vMerge w:val="restart"/>
            <w:vAlign w:val="center"/>
          </w:tcPr>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FE3EC4" w:rsidRDefault="00FE3EC4" w:rsidP="000D5C81">
            <w:pPr>
              <w:jc w:val="center"/>
              <w:rPr>
                <w:rFonts w:ascii="Calibri" w:hAnsi="Calibri" w:cs="Segoe UI"/>
                <w:color w:val="201F1E"/>
                <w:shd w:val="clear" w:color="auto" w:fill="FFFFFF"/>
              </w:rPr>
            </w:pPr>
            <w:r>
              <w:rPr>
                <w:rFonts w:ascii="Calibri" w:hAnsi="Calibri" w:cs="Segoe UI"/>
                <w:color w:val="201F1E"/>
                <w:shd w:val="clear" w:color="auto" w:fill="FFFFFF"/>
              </w:rPr>
              <w:t>Speech, Language and Communication</w:t>
            </w: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172C7A">
            <w:pPr>
              <w:rPr>
                <w:rFonts w:ascii="Calibri" w:hAnsi="Calibri" w:cs="Segoe UI"/>
                <w:color w:val="201F1E"/>
                <w:shd w:val="clear" w:color="auto" w:fill="FFFFFF"/>
              </w:rPr>
            </w:pPr>
          </w:p>
          <w:p w:rsidR="00172C7A" w:rsidRDefault="00172C7A" w:rsidP="00172C7A">
            <w:pPr>
              <w:rPr>
                <w:rFonts w:ascii="Calibri" w:hAnsi="Calibri" w:cs="Segoe UI"/>
                <w:color w:val="201F1E"/>
                <w:shd w:val="clear" w:color="auto" w:fill="FFFFFF"/>
              </w:rPr>
            </w:pPr>
          </w:p>
        </w:tc>
        <w:tc>
          <w:tcPr>
            <w:tcW w:w="1134" w:type="dxa"/>
            <w:vAlign w:val="center"/>
          </w:tcPr>
          <w:p w:rsidR="00FE3EC4" w:rsidRDefault="00FE3EC4"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172C7A" w:rsidRDefault="00172C7A" w:rsidP="000D5C81">
            <w:pPr>
              <w:jc w:val="center"/>
              <w:rPr>
                <w:rFonts w:ascii="Calibri" w:hAnsi="Calibri" w:cs="Segoe UI"/>
                <w:color w:val="201F1E"/>
                <w:shd w:val="clear" w:color="auto" w:fill="FFFFFF"/>
              </w:rPr>
            </w:pPr>
          </w:p>
          <w:p w:rsidR="00FE3EC4" w:rsidRDefault="00FE3EC4" w:rsidP="000D5C81">
            <w:pPr>
              <w:jc w:val="center"/>
              <w:rPr>
                <w:rFonts w:ascii="Calibri" w:hAnsi="Calibri" w:cs="Segoe UI"/>
                <w:color w:val="201F1E"/>
                <w:shd w:val="clear" w:color="auto" w:fill="FFFFFF"/>
              </w:rPr>
            </w:pPr>
          </w:p>
          <w:p w:rsidR="00FE3EC4" w:rsidRDefault="00FE3EC4" w:rsidP="000D5C81">
            <w:pPr>
              <w:jc w:val="center"/>
              <w:rPr>
                <w:rFonts w:ascii="Calibri" w:hAnsi="Calibri" w:cs="Segoe UI"/>
                <w:color w:val="201F1E"/>
                <w:shd w:val="clear" w:color="auto" w:fill="FFFFFF"/>
              </w:rPr>
            </w:pPr>
            <w:r>
              <w:rPr>
                <w:rFonts w:ascii="Calibri" w:hAnsi="Calibri" w:cs="Segoe UI"/>
                <w:color w:val="201F1E"/>
                <w:shd w:val="clear" w:color="auto" w:fill="FFFFFF"/>
              </w:rPr>
              <w:t>Autistic Spectrum Disorder</w:t>
            </w:r>
          </w:p>
        </w:tc>
        <w:tc>
          <w:tcPr>
            <w:tcW w:w="6724" w:type="dxa"/>
          </w:tcPr>
          <w:p w:rsidR="00172C7A" w:rsidRPr="00172C7A" w:rsidRDefault="00172C7A" w:rsidP="00172C7A">
            <w:pPr>
              <w:pStyle w:val="xp1"/>
              <w:shd w:val="clear" w:color="auto" w:fill="FFFFFF"/>
              <w:spacing w:before="0" w:beforeAutospacing="0" w:after="0" w:afterAutospacing="0"/>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Assessment:</w:t>
            </w:r>
          </w:p>
          <w:p w:rsidR="00172C7A" w:rsidRPr="00172C7A" w:rsidRDefault="00172C7A" w:rsidP="00172C7A">
            <w:pPr>
              <w:pStyle w:val="xp1"/>
              <w:numPr>
                <w:ilvl w:val="0"/>
                <w:numId w:val="14"/>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Usual class and school assessments</w:t>
            </w:r>
          </w:p>
          <w:p w:rsidR="00172C7A" w:rsidRPr="00172C7A" w:rsidRDefault="00172C7A" w:rsidP="00172C7A">
            <w:pPr>
              <w:pStyle w:val="xp1"/>
              <w:numPr>
                <w:ilvl w:val="0"/>
                <w:numId w:val="14"/>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 xml:space="preserve">More specific assessments and observations carried out by the </w:t>
            </w:r>
            <w:proofErr w:type="spellStart"/>
            <w:r>
              <w:rPr>
                <w:rStyle w:val="xs1"/>
                <w:rFonts w:asciiTheme="minorHAnsi" w:hAnsiTheme="minorHAnsi"/>
                <w:color w:val="454545"/>
                <w:sz w:val="22"/>
                <w:szCs w:val="22"/>
                <w:bdr w:val="none" w:sz="0" w:space="0" w:color="auto" w:frame="1"/>
              </w:rPr>
              <w:t>SEND</w:t>
            </w:r>
            <w:r w:rsidRPr="00172C7A">
              <w:rPr>
                <w:rStyle w:val="xs1"/>
                <w:rFonts w:asciiTheme="minorHAnsi" w:hAnsiTheme="minorHAnsi"/>
                <w:color w:val="454545"/>
                <w:sz w:val="22"/>
                <w:szCs w:val="22"/>
                <w:bdr w:val="none" w:sz="0" w:space="0" w:color="auto" w:frame="1"/>
              </w:rPr>
              <w:t>o</w:t>
            </w:r>
            <w:proofErr w:type="spellEnd"/>
          </w:p>
          <w:p w:rsidR="00172C7A" w:rsidRPr="00172C7A" w:rsidRDefault="00172C7A" w:rsidP="00172C7A">
            <w:pPr>
              <w:pStyle w:val="xp1"/>
              <w:numPr>
                <w:ilvl w:val="0"/>
                <w:numId w:val="14"/>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Individual targets given an area of need</w:t>
            </w:r>
          </w:p>
          <w:p w:rsidR="00172C7A" w:rsidRPr="00172C7A" w:rsidRDefault="00172C7A" w:rsidP="00172C7A">
            <w:pPr>
              <w:pStyle w:val="xp1"/>
              <w:numPr>
                <w:ilvl w:val="0"/>
                <w:numId w:val="14"/>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Timely individual meetings between child and class teacher to discuss progress and set new targets</w:t>
            </w:r>
          </w:p>
          <w:p w:rsidR="00172C7A" w:rsidRPr="00172C7A" w:rsidRDefault="00172C7A" w:rsidP="00172C7A">
            <w:pPr>
              <w:pStyle w:val="xp1"/>
              <w:numPr>
                <w:ilvl w:val="0"/>
                <w:numId w:val="14"/>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Involvement of the child, parents and class teacher in supporting the child</w:t>
            </w:r>
          </w:p>
          <w:p w:rsidR="00172C7A" w:rsidRPr="00172C7A" w:rsidRDefault="00172C7A" w:rsidP="00172C7A">
            <w:pPr>
              <w:pStyle w:val="xp1"/>
              <w:numPr>
                <w:ilvl w:val="0"/>
                <w:numId w:val="14"/>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Completion of questionnaires from medical professionals</w:t>
            </w:r>
          </w:p>
          <w:p w:rsidR="00172C7A" w:rsidRPr="00172C7A" w:rsidRDefault="00172C7A" w:rsidP="00172C7A">
            <w:pPr>
              <w:pStyle w:val="xp1"/>
              <w:numPr>
                <w:ilvl w:val="0"/>
                <w:numId w:val="14"/>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Provide detailed reports of medical professionals as requested</w:t>
            </w:r>
          </w:p>
          <w:p w:rsidR="00172C7A" w:rsidRPr="00172C7A" w:rsidRDefault="00172C7A" w:rsidP="00172C7A">
            <w:pPr>
              <w:pStyle w:val="xp1"/>
              <w:numPr>
                <w:ilvl w:val="0"/>
                <w:numId w:val="14"/>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Assessments from specialists will be used as appropriate</w:t>
            </w:r>
          </w:p>
          <w:p w:rsidR="00172C7A" w:rsidRPr="00172C7A" w:rsidRDefault="00172C7A" w:rsidP="00172C7A">
            <w:pPr>
              <w:pStyle w:val="xp2"/>
              <w:shd w:val="clear" w:color="auto" w:fill="FFFFFF"/>
              <w:spacing w:before="0" w:beforeAutospacing="0" w:after="0" w:afterAutospacing="0"/>
              <w:rPr>
                <w:rFonts w:asciiTheme="minorHAnsi" w:hAnsiTheme="minorHAnsi"/>
                <w:color w:val="454545"/>
                <w:sz w:val="22"/>
                <w:szCs w:val="22"/>
              </w:rPr>
            </w:pPr>
          </w:p>
          <w:p w:rsidR="00172C7A" w:rsidRPr="00172C7A" w:rsidRDefault="00172C7A" w:rsidP="00172C7A">
            <w:pPr>
              <w:pStyle w:val="xp1"/>
              <w:shd w:val="clear" w:color="auto" w:fill="FFFFFF"/>
              <w:spacing w:before="0" w:beforeAutospacing="0" w:after="0" w:afterAutospacing="0"/>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Planning:</w:t>
            </w:r>
          </w:p>
          <w:p w:rsidR="00172C7A" w:rsidRPr="00172C7A" w:rsidRDefault="00172C7A" w:rsidP="00172C7A">
            <w:pPr>
              <w:pStyle w:val="xp1"/>
              <w:numPr>
                <w:ilvl w:val="0"/>
                <w:numId w:val="15"/>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Whole school understanding of the needs of any people on the autistic spectrum and approaches to use</w:t>
            </w:r>
          </w:p>
          <w:p w:rsidR="00172C7A" w:rsidRPr="00172C7A" w:rsidRDefault="00172C7A" w:rsidP="00172C7A">
            <w:pPr>
              <w:pStyle w:val="xp1"/>
              <w:numPr>
                <w:ilvl w:val="0"/>
                <w:numId w:val="15"/>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Planning takes into account the most suitable teaching methods for the child, the best seating arrangements and best classroom resources to use</w:t>
            </w:r>
          </w:p>
          <w:p w:rsidR="00172C7A" w:rsidRPr="00172C7A" w:rsidRDefault="00172C7A" w:rsidP="00172C7A">
            <w:pPr>
              <w:pStyle w:val="xp1"/>
              <w:numPr>
                <w:ilvl w:val="0"/>
                <w:numId w:val="15"/>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Targets set need to be clear and straightforward in language they understand</w:t>
            </w:r>
          </w:p>
          <w:p w:rsidR="00172C7A" w:rsidRDefault="00172C7A" w:rsidP="00172C7A">
            <w:pPr>
              <w:pStyle w:val="xp1"/>
              <w:shd w:val="clear" w:color="auto" w:fill="FFFFFF"/>
              <w:spacing w:before="0" w:beforeAutospacing="0" w:after="0" w:afterAutospacing="0"/>
              <w:rPr>
                <w:rStyle w:val="xs1"/>
                <w:rFonts w:asciiTheme="minorHAnsi" w:hAnsiTheme="minorHAnsi"/>
                <w:color w:val="454545"/>
                <w:sz w:val="22"/>
                <w:szCs w:val="22"/>
                <w:bdr w:val="none" w:sz="0" w:space="0" w:color="auto" w:frame="1"/>
              </w:rPr>
            </w:pPr>
          </w:p>
          <w:p w:rsidR="00172C7A" w:rsidRPr="00172C7A" w:rsidRDefault="00172C7A" w:rsidP="00172C7A">
            <w:pPr>
              <w:pStyle w:val="xp1"/>
              <w:shd w:val="clear" w:color="auto" w:fill="FFFFFF"/>
              <w:spacing w:before="0" w:beforeAutospacing="0" w:after="0" w:afterAutospacing="0"/>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Resources:</w:t>
            </w:r>
          </w:p>
          <w:p w:rsidR="00172C7A" w:rsidRPr="00172C7A" w:rsidRDefault="00172C7A" w:rsidP="00172C7A">
            <w:pPr>
              <w:pStyle w:val="xp1"/>
              <w:numPr>
                <w:ilvl w:val="0"/>
                <w:numId w:val="16"/>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Usual classroom resources plus fiddle toys, scribble clubs, move and sit cushion is, smoked writing boards, weighted rulers and pencils, a defenders</w:t>
            </w:r>
          </w:p>
          <w:p w:rsidR="00172C7A" w:rsidRPr="00172C7A" w:rsidRDefault="00172C7A" w:rsidP="00172C7A">
            <w:pPr>
              <w:pStyle w:val="xp1"/>
              <w:numPr>
                <w:ilvl w:val="0"/>
                <w:numId w:val="16"/>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Use of handheld devices and laptops to with recording work</w:t>
            </w:r>
          </w:p>
          <w:p w:rsidR="00172C7A" w:rsidRPr="00172C7A" w:rsidRDefault="00172C7A" w:rsidP="00172C7A">
            <w:pPr>
              <w:pStyle w:val="xp1"/>
              <w:numPr>
                <w:ilvl w:val="0"/>
                <w:numId w:val="16"/>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Carryout program of exercises provided by external professionals</w:t>
            </w:r>
          </w:p>
          <w:p w:rsidR="00172C7A" w:rsidRPr="00172C7A" w:rsidRDefault="00172C7A" w:rsidP="00172C7A">
            <w:pPr>
              <w:pStyle w:val="xp1"/>
              <w:numPr>
                <w:ilvl w:val="0"/>
                <w:numId w:val="16"/>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Advice from educational psychologists (EP) or specialist teachers or medical professionals</w:t>
            </w:r>
          </w:p>
          <w:p w:rsidR="00172C7A" w:rsidRPr="00172C7A" w:rsidRDefault="00172C7A" w:rsidP="00172C7A">
            <w:pPr>
              <w:pStyle w:val="xp1"/>
              <w:numPr>
                <w:ilvl w:val="0"/>
                <w:numId w:val="16"/>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Support to develop social skills and interaction with classmates, led by our inclusion teaching assistant open paragraph Miss Smith close paragraph e.g. small group activities, social stories, individual anger management programs</w:t>
            </w:r>
          </w:p>
          <w:p w:rsidR="00172C7A" w:rsidRPr="00172C7A" w:rsidRDefault="00172C7A" w:rsidP="00172C7A">
            <w:pPr>
              <w:pStyle w:val="xp1"/>
              <w:numPr>
                <w:ilvl w:val="0"/>
                <w:numId w:val="16"/>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Body support in the playground in and the dinner hall</w:t>
            </w:r>
          </w:p>
          <w:p w:rsidR="00172C7A" w:rsidRPr="00172C7A" w:rsidRDefault="00172C7A" w:rsidP="00172C7A">
            <w:pPr>
              <w:pStyle w:val="xp1"/>
              <w:numPr>
                <w:ilvl w:val="0"/>
                <w:numId w:val="16"/>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Specific staff training (AET)</w:t>
            </w:r>
          </w:p>
          <w:p w:rsidR="00172C7A" w:rsidRPr="00172C7A" w:rsidRDefault="00172C7A" w:rsidP="00172C7A">
            <w:pPr>
              <w:pStyle w:val="xp1"/>
              <w:numPr>
                <w:ilvl w:val="0"/>
                <w:numId w:val="16"/>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Individual workstation and timetable prompts if appropriate</w:t>
            </w:r>
          </w:p>
          <w:p w:rsidR="00172C7A" w:rsidRPr="00172C7A" w:rsidRDefault="00172C7A" w:rsidP="00172C7A">
            <w:pPr>
              <w:pStyle w:val="xp1"/>
              <w:numPr>
                <w:ilvl w:val="0"/>
                <w:numId w:val="16"/>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Individual speech and language program followed if appropriate</w:t>
            </w:r>
          </w:p>
          <w:p w:rsidR="00172C7A" w:rsidRPr="00172C7A" w:rsidRDefault="00172C7A" w:rsidP="00172C7A">
            <w:pPr>
              <w:pStyle w:val="xp2"/>
              <w:shd w:val="clear" w:color="auto" w:fill="FFFFFF"/>
              <w:spacing w:before="0" w:beforeAutospacing="0" w:after="0" w:afterAutospacing="0"/>
              <w:rPr>
                <w:rFonts w:asciiTheme="minorHAnsi" w:hAnsiTheme="minorHAnsi"/>
                <w:color w:val="454545"/>
                <w:sz w:val="22"/>
                <w:szCs w:val="22"/>
              </w:rPr>
            </w:pPr>
          </w:p>
          <w:p w:rsidR="00172C7A" w:rsidRPr="00172C7A" w:rsidRDefault="00172C7A" w:rsidP="00172C7A">
            <w:pPr>
              <w:pStyle w:val="xp1"/>
              <w:shd w:val="clear" w:color="auto" w:fill="FFFFFF"/>
              <w:spacing w:before="0" w:beforeAutospacing="0" w:after="0" w:afterAutospacing="0"/>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Curriculum and teaching methods:</w:t>
            </w:r>
          </w:p>
          <w:p w:rsidR="00172C7A" w:rsidRPr="00172C7A" w:rsidRDefault="00172C7A" w:rsidP="00172C7A">
            <w:pPr>
              <w:pStyle w:val="xp1"/>
              <w:numPr>
                <w:ilvl w:val="0"/>
                <w:numId w:val="17"/>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A more structured approach to the school day using individual picture timetables, routines and individual prompt sheets/cards</w:t>
            </w:r>
          </w:p>
          <w:p w:rsidR="00172C7A" w:rsidRPr="00172C7A" w:rsidRDefault="00172C7A" w:rsidP="00172C7A">
            <w:pPr>
              <w:pStyle w:val="xp1"/>
              <w:numPr>
                <w:ilvl w:val="0"/>
                <w:numId w:val="17"/>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Individual expectations from following instructions and recording work</w:t>
            </w:r>
          </w:p>
          <w:p w:rsidR="00172C7A" w:rsidRPr="00172C7A" w:rsidRDefault="00172C7A" w:rsidP="00172C7A">
            <w:pPr>
              <w:pStyle w:val="xp1"/>
              <w:numPr>
                <w:ilvl w:val="0"/>
                <w:numId w:val="17"/>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Preparation for any changes to be made to usual routines</w:t>
            </w:r>
          </w:p>
          <w:p w:rsidR="00172C7A" w:rsidRPr="00172C7A" w:rsidRDefault="00172C7A" w:rsidP="00172C7A">
            <w:pPr>
              <w:pStyle w:val="xp1"/>
              <w:numPr>
                <w:ilvl w:val="0"/>
                <w:numId w:val="17"/>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 xml:space="preserve">Class instructions repeated/simplified on </w:t>
            </w:r>
            <w:proofErr w:type="spellStart"/>
            <w:r w:rsidRPr="00172C7A">
              <w:rPr>
                <w:rStyle w:val="xs1"/>
                <w:rFonts w:asciiTheme="minorHAnsi" w:hAnsiTheme="minorHAnsi"/>
                <w:color w:val="454545"/>
                <w:sz w:val="22"/>
                <w:szCs w:val="22"/>
                <w:bdr w:val="none" w:sz="0" w:space="0" w:color="auto" w:frame="1"/>
              </w:rPr>
              <w:t>a</w:t>
            </w:r>
            <w:proofErr w:type="spellEnd"/>
            <w:r w:rsidRPr="00172C7A">
              <w:rPr>
                <w:rStyle w:val="xs1"/>
                <w:rFonts w:asciiTheme="minorHAnsi" w:hAnsiTheme="minorHAnsi"/>
                <w:color w:val="454545"/>
                <w:sz w:val="22"/>
                <w:szCs w:val="22"/>
                <w:bdr w:val="none" w:sz="0" w:space="0" w:color="auto" w:frame="1"/>
              </w:rPr>
              <w:t xml:space="preserve"> individual basis using simple language</w:t>
            </w:r>
          </w:p>
          <w:p w:rsidR="00172C7A" w:rsidRPr="00172C7A" w:rsidRDefault="00172C7A" w:rsidP="00172C7A">
            <w:pPr>
              <w:pStyle w:val="xp1"/>
              <w:numPr>
                <w:ilvl w:val="0"/>
                <w:numId w:val="17"/>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Support with organisational routines, classroom expectations, processing difficulties</w:t>
            </w:r>
          </w:p>
          <w:p w:rsidR="00172C7A" w:rsidRPr="00172C7A" w:rsidRDefault="00172C7A" w:rsidP="00172C7A">
            <w:pPr>
              <w:pStyle w:val="xp1"/>
              <w:numPr>
                <w:ilvl w:val="0"/>
                <w:numId w:val="17"/>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lastRenderedPageBreak/>
              <w:t>Pre-teaching before new topic is introduced</w:t>
            </w:r>
          </w:p>
          <w:p w:rsidR="00FE3EC4" w:rsidRPr="00172C7A" w:rsidRDefault="00172C7A" w:rsidP="00172C7A">
            <w:pPr>
              <w:pStyle w:val="xp1"/>
              <w:numPr>
                <w:ilvl w:val="0"/>
                <w:numId w:val="17"/>
              </w:numPr>
              <w:shd w:val="clear" w:color="auto" w:fill="FFFFFF"/>
              <w:spacing w:before="0" w:beforeAutospacing="0" w:after="0" w:afterAutospacing="0"/>
              <w:ind w:left="412"/>
              <w:rPr>
                <w:rFonts w:asciiTheme="minorHAnsi" w:hAnsiTheme="minorHAnsi"/>
                <w:color w:val="454545"/>
                <w:sz w:val="22"/>
                <w:szCs w:val="22"/>
              </w:rPr>
            </w:pPr>
            <w:r w:rsidRPr="00172C7A">
              <w:rPr>
                <w:rStyle w:val="xs1"/>
                <w:rFonts w:asciiTheme="minorHAnsi" w:hAnsiTheme="minorHAnsi"/>
                <w:color w:val="454545"/>
                <w:sz w:val="22"/>
                <w:szCs w:val="22"/>
                <w:bdr w:val="none" w:sz="0" w:space="0" w:color="auto" w:frame="1"/>
              </w:rPr>
              <w:t>Support with social connections in group activities</w:t>
            </w:r>
          </w:p>
        </w:tc>
      </w:tr>
      <w:tr w:rsidR="00FE3EC4" w:rsidTr="00172C7A">
        <w:tc>
          <w:tcPr>
            <w:tcW w:w="1384" w:type="dxa"/>
            <w:vMerge/>
            <w:vAlign w:val="center"/>
          </w:tcPr>
          <w:p w:rsidR="00FE3EC4" w:rsidRDefault="00FE3EC4" w:rsidP="000D5C81">
            <w:pPr>
              <w:jc w:val="center"/>
              <w:rPr>
                <w:rFonts w:ascii="Calibri" w:hAnsi="Calibri" w:cs="Segoe UI"/>
                <w:color w:val="201F1E"/>
                <w:shd w:val="clear" w:color="auto" w:fill="FFFFFF"/>
              </w:rPr>
            </w:pPr>
          </w:p>
        </w:tc>
        <w:tc>
          <w:tcPr>
            <w:tcW w:w="1134" w:type="dxa"/>
            <w:vAlign w:val="center"/>
          </w:tcPr>
          <w:p w:rsidR="00FE3EC4" w:rsidRDefault="00FE3EC4" w:rsidP="000D5C81">
            <w:pPr>
              <w:jc w:val="center"/>
              <w:rPr>
                <w:rFonts w:ascii="Calibri" w:hAnsi="Calibri" w:cs="Segoe UI"/>
                <w:color w:val="201F1E"/>
                <w:shd w:val="clear" w:color="auto" w:fill="FFFFFF"/>
              </w:rPr>
            </w:pPr>
            <w:r>
              <w:rPr>
                <w:rFonts w:ascii="Calibri" w:hAnsi="Calibri" w:cs="Segoe UI"/>
                <w:color w:val="201F1E"/>
                <w:shd w:val="clear" w:color="auto" w:fill="FFFFFF"/>
              </w:rPr>
              <w:t>Speech, Language and Communication need</w:t>
            </w:r>
          </w:p>
        </w:tc>
        <w:tc>
          <w:tcPr>
            <w:tcW w:w="6724" w:type="dxa"/>
          </w:tcPr>
          <w:p w:rsidR="00074CA3" w:rsidRPr="00074CA3" w:rsidRDefault="00074CA3" w:rsidP="00074CA3">
            <w:pPr>
              <w:pStyle w:val="xp1"/>
              <w:shd w:val="clear" w:color="auto" w:fill="FFFFFF"/>
              <w:spacing w:before="0" w:beforeAutospacing="0" w:after="0" w:afterAutospacing="0"/>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Assessment:</w:t>
            </w:r>
          </w:p>
          <w:p w:rsidR="00074CA3" w:rsidRPr="00074CA3" w:rsidRDefault="00074CA3" w:rsidP="00074CA3">
            <w:pPr>
              <w:pStyle w:val="xp1"/>
              <w:numPr>
                <w:ilvl w:val="0"/>
                <w:numId w:val="18"/>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Usual normal school and class assessments</w:t>
            </w:r>
          </w:p>
          <w:p w:rsidR="00074CA3" w:rsidRPr="00074CA3" w:rsidRDefault="00074CA3" w:rsidP="00074CA3">
            <w:pPr>
              <w:pStyle w:val="xp1"/>
              <w:numPr>
                <w:ilvl w:val="0"/>
                <w:numId w:val="18"/>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Referral to the S</w:t>
            </w:r>
            <w:r>
              <w:rPr>
                <w:rStyle w:val="xs1"/>
                <w:rFonts w:asciiTheme="minorHAnsi" w:hAnsiTheme="minorHAnsi"/>
                <w:color w:val="454545"/>
                <w:sz w:val="22"/>
                <w:szCs w:val="22"/>
                <w:bdr w:val="none" w:sz="0" w:space="0" w:color="auto" w:frame="1"/>
              </w:rPr>
              <w:t>ENDCo</w:t>
            </w:r>
            <w:r w:rsidRPr="00074CA3">
              <w:rPr>
                <w:rStyle w:val="xs1"/>
                <w:rFonts w:asciiTheme="minorHAnsi" w:hAnsiTheme="minorHAnsi"/>
                <w:color w:val="454545"/>
                <w:sz w:val="22"/>
                <w:szCs w:val="22"/>
                <w:bdr w:val="none" w:sz="0" w:space="0" w:color="auto" w:frame="1"/>
              </w:rPr>
              <w:t xml:space="preserve"> for completion of additional assessments using the speech and language descriptors</w:t>
            </w:r>
          </w:p>
          <w:p w:rsidR="00074CA3" w:rsidRPr="00074CA3" w:rsidRDefault="00074CA3" w:rsidP="00074CA3">
            <w:pPr>
              <w:pStyle w:val="xp1"/>
              <w:numPr>
                <w:ilvl w:val="0"/>
                <w:numId w:val="18"/>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Referral to speech and language therapy (SaLT) if appropriate</w:t>
            </w:r>
          </w:p>
          <w:p w:rsidR="00074CA3" w:rsidRPr="00074CA3" w:rsidRDefault="00074CA3" w:rsidP="00074CA3">
            <w:pPr>
              <w:pStyle w:val="xp1"/>
              <w:numPr>
                <w:ilvl w:val="0"/>
                <w:numId w:val="18"/>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Assessment by SaLT team</w:t>
            </w:r>
          </w:p>
          <w:p w:rsidR="00074CA3" w:rsidRPr="00074CA3" w:rsidRDefault="00074CA3" w:rsidP="00074CA3">
            <w:pPr>
              <w:pStyle w:val="xp1"/>
              <w:numPr>
                <w:ilvl w:val="0"/>
                <w:numId w:val="18"/>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Individual speech and language program carried out in school where appropriate</w:t>
            </w:r>
          </w:p>
          <w:p w:rsidR="00074CA3" w:rsidRPr="00074CA3" w:rsidRDefault="00074CA3" w:rsidP="00074CA3">
            <w:pPr>
              <w:pStyle w:val="xp1"/>
              <w:numPr>
                <w:ilvl w:val="0"/>
                <w:numId w:val="18"/>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Assistance and advice carried out by SaLT form basis of support given in school</w:t>
            </w:r>
          </w:p>
          <w:p w:rsidR="00074CA3" w:rsidRPr="00074CA3" w:rsidRDefault="00074CA3" w:rsidP="00074CA3">
            <w:pPr>
              <w:pStyle w:val="xp2"/>
              <w:shd w:val="clear" w:color="auto" w:fill="FFFFFF"/>
              <w:spacing w:before="0" w:beforeAutospacing="0" w:after="0" w:afterAutospacing="0"/>
              <w:rPr>
                <w:rFonts w:asciiTheme="minorHAnsi" w:hAnsiTheme="minorHAnsi"/>
                <w:color w:val="454545"/>
                <w:sz w:val="22"/>
                <w:szCs w:val="22"/>
              </w:rPr>
            </w:pPr>
          </w:p>
          <w:p w:rsidR="00074CA3" w:rsidRPr="00074CA3" w:rsidRDefault="00074CA3" w:rsidP="00074CA3">
            <w:pPr>
              <w:pStyle w:val="xp1"/>
              <w:shd w:val="clear" w:color="auto" w:fill="FFFFFF"/>
              <w:spacing w:before="0" w:beforeAutospacing="0" w:after="0" w:afterAutospacing="0"/>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Planning:</w:t>
            </w:r>
          </w:p>
          <w:p w:rsidR="00074CA3" w:rsidRPr="00074CA3" w:rsidRDefault="00074CA3" w:rsidP="00074CA3">
            <w:pPr>
              <w:pStyle w:val="xp1"/>
              <w:numPr>
                <w:ilvl w:val="0"/>
                <w:numId w:val="19"/>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A Childs individual learning needs to take into account and identified in daily planning</w:t>
            </w:r>
          </w:p>
          <w:p w:rsidR="00074CA3" w:rsidRPr="00074CA3" w:rsidRDefault="00074CA3" w:rsidP="00074CA3">
            <w:pPr>
              <w:pStyle w:val="xp1"/>
              <w:numPr>
                <w:ilvl w:val="0"/>
                <w:numId w:val="19"/>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Plans include additional opportunities for targeted talk and answering questions</w:t>
            </w:r>
          </w:p>
          <w:p w:rsidR="00074CA3" w:rsidRPr="00074CA3" w:rsidRDefault="00074CA3" w:rsidP="00074CA3">
            <w:pPr>
              <w:pStyle w:val="xp1"/>
              <w:numPr>
                <w:ilvl w:val="0"/>
                <w:numId w:val="19"/>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Programs from this SaLT include a planning program where appropriate</w:t>
            </w:r>
          </w:p>
          <w:p w:rsidR="00074CA3" w:rsidRPr="00074CA3" w:rsidRDefault="00074CA3" w:rsidP="00074CA3">
            <w:pPr>
              <w:pStyle w:val="xp2"/>
              <w:shd w:val="clear" w:color="auto" w:fill="FFFFFF"/>
              <w:spacing w:before="0" w:beforeAutospacing="0" w:after="0" w:afterAutospacing="0"/>
              <w:rPr>
                <w:rFonts w:asciiTheme="minorHAnsi" w:hAnsiTheme="minorHAnsi"/>
                <w:color w:val="454545"/>
                <w:sz w:val="22"/>
                <w:szCs w:val="22"/>
              </w:rPr>
            </w:pPr>
          </w:p>
          <w:p w:rsidR="00074CA3" w:rsidRPr="00074CA3" w:rsidRDefault="00074CA3" w:rsidP="00074CA3">
            <w:pPr>
              <w:pStyle w:val="xp1"/>
              <w:shd w:val="clear" w:color="auto" w:fill="FFFFFF"/>
              <w:spacing w:before="0" w:beforeAutospacing="0" w:after="0" w:afterAutospacing="0"/>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Resources:</w:t>
            </w:r>
          </w:p>
          <w:p w:rsidR="00074CA3" w:rsidRPr="00074CA3" w:rsidRDefault="00074CA3" w:rsidP="00074CA3">
            <w:pPr>
              <w:pStyle w:val="xp1"/>
              <w:numPr>
                <w:ilvl w:val="0"/>
                <w:numId w:val="20"/>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 xml:space="preserve">Main teaching from class teacher supported by some advice from </w:t>
            </w:r>
            <w:r>
              <w:rPr>
                <w:rStyle w:val="xs1"/>
                <w:rFonts w:asciiTheme="minorHAnsi" w:hAnsiTheme="minorHAnsi"/>
                <w:color w:val="454545"/>
                <w:sz w:val="22"/>
                <w:szCs w:val="22"/>
                <w:bdr w:val="none" w:sz="0" w:space="0" w:color="auto" w:frame="1"/>
              </w:rPr>
              <w:t>SENDCo</w:t>
            </w:r>
          </w:p>
          <w:p w:rsidR="00074CA3" w:rsidRPr="00074CA3" w:rsidRDefault="00074CA3" w:rsidP="00074CA3">
            <w:pPr>
              <w:pStyle w:val="xp1"/>
              <w:numPr>
                <w:ilvl w:val="0"/>
                <w:numId w:val="20"/>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Advice from specialist professionals</w:t>
            </w:r>
          </w:p>
          <w:p w:rsidR="00074CA3" w:rsidRPr="00074CA3" w:rsidRDefault="00074CA3" w:rsidP="00074CA3">
            <w:pPr>
              <w:pStyle w:val="xp1"/>
              <w:numPr>
                <w:ilvl w:val="0"/>
                <w:numId w:val="20"/>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Language rich environment</w:t>
            </w:r>
          </w:p>
          <w:p w:rsidR="00074CA3" w:rsidRPr="00074CA3" w:rsidRDefault="00074CA3" w:rsidP="00074CA3">
            <w:pPr>
              <w:pStyle w:val="xp1"/>
              <w:numPr>
                <w:ilvl w:val="0"/>
                <w:numId w:val="20"/>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Teaching assistants used to carry out individual S</w:t>
            </w:r>
            <w:r>
              <w:rPr>
                <w:rStyle w:val="xs1"/>
                <w:rFonts w:asciiTheme="minorHAnsi" w:hAnsiTheme="minorHAnsi"/>
                <w:color w:val="454545"/>
                <w:sz w:val="22"/>
                <w:szCs w:val="22"/>
                <w:bdr w:val="none" w:sz="0" w:space="0" w:color="auto" w:frame="1"/>
              </w:rPr>
              <w:t>a</w:t>
            </w:r>
            <w:r w:rsidRPr="00074CA3">
              <w:rPr>
                <w:rStyle w:val="xs1"/>
                <w:rFonts w:asciiTheme="minorHAnsi" w:hAnsiTheme="minorHAnsi"/>
                <w:color w:val="454545"/>
                <w:sz w:val="22"/>
                <w:szCs w:val="22"/>
                <w:bdr w:val="none" w:sz="0" w:space="0" w:color="auto" w:frame="1"/>
              </w:rPr>
              <w:t>LT programs</w:t>
            </w:r>
          </w:p>
          <w:p w:rsidR="00074CA3" w:rsidRPr="00074CA3" w:rsidRDefault="00074CA3" w:rsidP="00074CA3">
            <w:pPr>
              <w:pStyle w:val="xp1"/>
              <w:numPr>
                <w:ilvl w:val="0"/>
                <w:numId w:val="20"/>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Use of the listening program where appropriate</w:t>
            </w:r>
          </w:p>
          <w:p w:rsidR="00074CA3" w:rsidRPr="00074CA3" w:rsidRDefault="00074CA3" w:rsidP="00074CA3">
            <w:pPr>
              <w:pStyle w:val="xp2"/>
              <w:shd w:val="clear" w:color="auto" w:fill="FFFFFF"/>
              <w:spacing w:before="0" w:beforeAutospacing="0" w:after="0" w:afterAutospacing="0"/>
              <w:rPr>
                <w:rFonts w:asciiTheme="minorHAnsi" w:hAnsiTheme="minorHAnsi"/>
                <w:color w:val="454545"/>
                <w:sz w:val="22"/>
                <w:szCs w:val="22"/>
              </w:rPr>
            </w:pPr>
          </w:p>
          <w:p w:rsidR="00074CA3" w:rsidRPr="00074CA3" w:rsidRDefault="00074CA3" w:rsidP="00074CA3">
            <w:pPr>
              <w:pStyle w:val="xp1"/>
              <w:shd w:val="clear" w:color="auto" w:fill="FFFFFF"/>
              <w:spacing w:before="0" w:beforeAutospacing="0" w:after="0" w:afterAutospacing="0"/>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Curriculum and teaching methods:</w:t>
            </w:r>
          </w:p>
          <w:p w:rsidR="00074CA3" w:rsidRPr="00074CA3" w:rsidRDefault="00074CA3" w:rsidP="00074CA3">
            <w:pPr>
              <w:pStyle w:val="xp1"/>
              <w:numPr>
                <w:ilvl w:val="0"/>
                <w:numId w:val="21"/>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Modify the amount of teacher talk to the level of the Childs language needs</w:t>
            </w:r>
          </w:p>
          <w:p w:rsidR="00074CA3" w:rsidRPr="00074CA3" w:rsidRDefault="00074CA3" w:rsidP="00074CA3">
            <w:pPr>
              <w:pStyle w:val="xp1"/>
              <w:numPr>
                <w:ilvl w:val="0"/>
                <w:numId w:val="21"/>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Pre-teaching of new vocabulary</w:t>
            </w:r>
          </w:p>
          <w:p w:rsidR="00074CA3" w:rsidRPr="00074CA3" w:rsidRDefault="00074CA3" w:rsidP="00074CA3">
            <w:pPr>
              <w:pStyle w:val="xp1"/>
              <w:numPr>
                <w:ilvl w:val="0"/>
                <w:numId w:val="21"/>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Opportunities to practice skills before moving onto a new learning</w:t>
            </w:r>
          </w:p>
          <w:p w:rsidR="00074CA3" w:rsidRPr="00074CA3" w:rsidRDefault="00074CA3" w:rsidP="00074CA3">
            <w:pPr>
              <w:pStyle w:val="xp1"/>
              <w:numPr>
                <w:ilvl w:val="0"/>
                <w:numId w:val="21"/>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Increased opportunities for speaking and listening activities</w:t>
            </w:r>
          </w:p>
          <w:p w:rsidR="00074CA3" w:rsidRPr="00074CA3" w:rsidRDefault="00074CA3" w:rsidP="00074CA3">
            <w:pPr>
              <w:pStyle w:val="xp1"/>
              <w:numPr>
                <w:ilvl w:val="0"/>
                <w:numId w:val="21"/>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Ensure child understands what they have been asked to do before beginning task</w:t>
            </w:r>
          </w:p>
          <w:p w:rsidR="00FE3EC4" w:rsidRPr="00074CA3" w:rsidRDefault="00074CA3" w:rsidP="00074CA3">
            <w:pPr>
              <w:pStyle w:val="xp1"/>
              <w:numPr>
                <w:ilvl w:val="0"/>
                <w:numId w:val="21"/>
              </w:numPr>
              <w:shd w:val="clear" w:color="auto" w:fill="FFFFFF"/>
              <w:spacing w:before="0" w:beforeAutospacing="0" w:after="0" w:afterAutospacing="0"/>
              <w:ind w:left="459"/>
              <w:rPr>
                <w:rFonts w:asciiTheme="minorHAnsi" w:hAnsiTheme="minorHAnsi"/>
                <w:color w:val="454545"/>
                <w:sz w:val="22"/>
                <w:szCs w:val="22"/>
              </w:rPr>
            </w:pPr>
            <w:r w:rsidRPr="00074CA3">
              <w:rPr>
                <w:rStyle w:val="xs1"/>
                <w:rFonts w:asciiTheme="minorHAnsi" w:hAnsiTheme="minorHAnsi"/>
                <w:color w:val="454545"/>
                <w:sz w:val="22"/>
                <w:szCs w:val="22"/>
                <w:bdr w:val="none" w:sz="0" w:space="0" w:color="auto" w:frame="1"/>
              </w:rPr>
              <w:t>Use of teaching assistants to simplify instructions if necessary</w:t>
            </w:r>
          </w:p>
        </w:tc>
      </w:tr>
    </w:tbl>
    <w:p w:rsidR="00FE3EC4" w:rsidRDefault="00FE3EC4" w:rsidP="00F75B46">
      <w:pPr>
        <w:spacing w:after="0" w:line="240" w:lineRule="auto"/>
        <w:rPr>
          <w:rFonts w:ascii="Calibri" w:hAnsi="Calibri" w:cs="Segoe UI"/>
          <w:color w:val="201F1E"/>
          <w:shd w:val="clear" w:color="auto" w:fill="FFFFFF"/>
        </w:rPr>
      </w:pPr>
    </w:p>
    <w:p w:rsidR="00074CA3" w:rsidRDefault="00074CA3" w:rsidP="00F75B46">
      <w:pPr>
        <w:spacing w:after="0" w:line="240" w:lineRule="auto"/>
        <w:rPr>
          <w:rFonts w:ascii="Calibri" w:hAnsi="Calibri" w:cs="Segoe UI"/>
          <w:color w:val="201F1E"/>
          <w:shd w:val="clear" w:color="auto" w:fill="FFFFFF"/>
        </w:rPr>
      </w:pPr>
    </w:p>
    <w:p w:rsidR="00074CA3" w:rsidRDefault="00074CA3" w:rsidP="00F75B46">
      <w:pPr>
        <w:spacing w:after="0" w:line="240" w:lineRule="auto"/>
        <w:rPr>
          <w:rFonts w:ascii="Calibri" w:hAnsi="Calibri" w:cs="Segoe UI"/>
          <w:color w:val="201F1E"/>
          <w:shd w:val="clear" w:color="auto" w:fill="FFFFFF"/>
        </w:rPr>
      </w:pPr>
    </w:p>
    <w:p w:rsidR="00074CA3" w:rsidRDefault="00074CA3" w:rsidP="00F75B46">
      <w:pPr>
        <w:spacing w:after="0" w:line="240" w:lineRule="auto"/>
        <w:rPr>
          <w:rFonts w:ascii="Calibri" w:hAnsi="Calibri" w:cs="Segoe UI"/>
          <w:color w:val="201F1E"/>
          <w:shd w:val="clear" w:color="auto" w:fill="FFFFFF"/>
        </w:rPr>
      </w:pPr>
    </w:p>
    <w:p w:rsidR="00074CA3" w:rsidRDefault="00074CA3" w:rsidP="00F75B46">
      <w:pPr>
        <w:spacing w:after="0" w:line="240" w:lineRule="auto"/>
        <w:rPr>
          <w:rFonts w:ascii="Calibri" w:hAnsi="Calibri" w:cs="Segoe UI"/>
          <w:color w:val="201F1E"/>
          <w:shd w:val="clear" w:color="auto" w:fill="FFFFFF"/>
        </w:rPr>
      </w:pPr>
    </w:p>
    <w:p w:rsidR="00074CA3" w:rsidRDefault="00074CA3" w:rsidP="00F75B46">
      <w:pPr>
        <w:spacing w:after="0" w:line="240" w:lineRule="auto"/>
        <w:rPr>
          <w:rFonts w:ascii="Calibri" w:hAnsi="Calibri" w:cs="Segoe UI"/>
          <w:color w:val="201F1E"/>
          <w:shd w:val="clear" w:color="auto" w:fill="FFFFFF"/>
        </w:rPr>
      </w:pPr>
    </w:p>
    <w:p w:rsidR="00074CA3" w:rsidRDefault="00074CA3" w:rsidP="00F75B46">
      <w:pPr>
        <w:spacing w:after="0" w:line="240" w:lineRule="auto"/>
        <w:rPr>
          <w:rFonts w:ascii="Calibri" w:hAnsi="Calibri" w:cs="Segoe UI"/>
          <w:color w:val="201F1E"/>
          <w:shd w:val="clear" w:color="auto" w:fill="FFFFFF"/>
        </w:rPr>
      </w:pPr>
    </w:p>
    <w:p w:rsidR="00074CA3" w:rsidRDefault="00074CA3" w:rsidP="00F75B46">
      <w:pPr>
        <w:spacing w:after="0" w:line="240" w:lineRule="auto"/>
        <w:rPr>
          <w:rFonts w:ascii="Calibri" w:hAnsi="Calibri" w:cs="Segoe UI"/>
          <w:color w:val="201F1E"/>
          <w:shd w:val="clear" w:color="auto" w:fill="FFFFFF"/>
        </w:rPr>
      </w:pPr>
    </w:p>
    <w:p w:rsidR="00074CA3" w:rsidRDefault="00074CA3" w:rsidP="00F75B46">
      <w:pPr>
        <w:spacing w:after="0" w:line="240" w:lineRule="auto"/>
        <w:rPr>
          <w:rFonts w:ascii="Calibri" w:hAnsi="Calibri" w:cs="Segoe UI"/>
          <w:color w:val="201F1E"/>
          <w:shd w:val="clear" w:color="auto" w:fill="FFFFFF"/>
        </w:rPr>
      </w:pPr>
    </w:p>
    <w:p w:rsidR="00074CA3" w:rsidRDefault="00074CA3" w:rsidP="00F75B46">
      <w:pPr>
        <w:spacing w:after="0" w:line="240" w:lineRule="auto"/>
        <w:rPr>
          <w:rFonts w:ascii="Calibri" w:hAnsi="Calibri" w:cs="Segoe UI"/>
          <w:color w:val="201F1E"/>
          <w:shd w:val="clear" w:color="auto" w:fill="FFFFFF"/>
        </w:rPr>
      </w:pPr>
    </w:p>
    <w:p w:rsidR="00074CA3" w:rsidRDefault="00074CA3" w:rsidP="00F75B46">
      <w:pPr>
        <w:spacing w:after="0" w:line="240" w:lineRule="auto"/>
        <w:rPr>
          <w:rFonts w:ascii="Calibri" w:hAnsi="Calibri" w:cs="Segoe UI"/>
          <w:color w:val="201F1E"/>
          <w:shd w:val="clear" w:color="auto" w:fill="FFFFFF"/>
        </w:rPr>
      </w:pPr>
    </w:p>
    <w:p w:rsidR="00074CA3" w:rsidRDefault="00074CA3" w:rsidP="00F75B46">
      <w:pPr>
        <w:spacing w:after="0" w:line="240" w:lineRule="auto"/>
        <w:rPr>
          <w:rFonts w:ascii="Calibri" w:hAnsi="Calibri" w:cs="Segoe UI"/>
          <w:color w:val="201F1E"/>
          <w:shd w:val="clear" w:color="auto" w:fill="FFFFFF"/>
        </w:rPr>
      </w:pPr>
    </w:p>
    <w:tbl>
      <w:tblPr>
        <w:tblStyle w:val="TableGrid"/>
        <w:tblW w:w="0" w:type="auto"/>
        <w:tblLayout w:type="fixed"/>
        <w:tblLook w:val="04A0" w:firstRow="1" w:lastRow="0" w:firstColumn="1" w:lastColumn="0" w:noHBand="0" w:noVBand="1"/>
      </w:tblPr>
      <w:tblGrid>
        <w:gridCol w:w="1384"/>
        <w:gridCol w:w="1134"/>
        <w:gridCol w:w="6724"/>
      </w:tblGrid>
      <w:tr w:rsidR="00074CA3" w:rsidTr="000D5C81">
        <w:tc>
          <w:tcPr>
            <w:tcW w:w="2518" w:type="dxa"/>
            <w:gridSpan w:val="2"/>
            <w:vAlign w:val="center"/>
          </w:tcPr>
          <w:p w:rsidR="00074CA3" w:rsidRDefault="00074CA3" w:rsidP="000D5C81">
            <w:pPr>
              <w:jc w:val="center"/>
              <w:rPr>
                <w:rFonts w:ascii="Calibri" w:hAnsi="Calibri" w:cs="Segoe UI"/>
                <w:color w:val="201F1E"/>
                <w:shd w:val="clear" w:color="auto" w:fill="FFFFFF"/>
              </w:rPr>
            </w:pPr>
            <w:r>
              <w:rPr>
                <w:rFonts w:ascii="Calibri" w:hAnsi="Calibri" w:cs="Segoe UI"/>
                <w:color w:val="201F1E"/>
                <w:shd w:val="clear" w:color="auto" w:fill="FFFFFF"/>
              </w:rPr>
              <w:lastRenderedPageBreak/>
              <w:t>Area of Need</w:t>
            </w:r>
          </w:p>
        </w:tc>
        <w:tc>
          <w:tcPr>
            <w:tcW w:w="6724" w:type="dxa"/>
            <w:vAlign w:val="center"/>
          </w:tcPr>
          <w:p w:rsidR="00074CA3" w:rsidRPr="00A92AB3" w:rsidRDefault="00074CA3" w:rsidP="000D5C81">
            <w:pPr>
              <w:jc w:val="center"/>
              <w:rPr>
                <w:rFonts w:cs="Segoe UI"/>
                <w:color w:val="201F1E"/>
                <w:shd w:val="clear" w:color="auto" w:fill="FFFFFF"/>
              </w:rPr>
            </w:pPr>
            <w:r w:rsidRPr="00A92AB3">
              <w:rPr>
                <w:rFonts w:cs="Segoe UI"/>
                <w:color w:val="201F1E"/>
                <w:shd w:val="clear" w:color="auto" w:fill="FFFFFF"/>
              </w:rPr>
              <w:t>Possible Additional Support</w:t>
            </w:r>
          </w:p>
        </w:tc>
      </w:tr>
      <w:tr w:rsidR="00074CA3" w:rsidTr="00074CA3">
        <w:trPr>
          <w:trHeight w:val="557"/>
        </w:trPr>
        <w:tc>
          <w:tcPr>
            <w:tcW w:w="1384" w:type="dxa"/>
            <w:vAlign w:val="center"/>
          </w:tcPr>
          <w:p w:rsidR="00074CA3" w:rsidRDefault="00074CA3" w:rsidP="00074CA3">
            <w:pPr>
              <w:jc w:val="center"/>
              <w:rPr>
                <w:rFonts w:ascii="Calibri" w:hAnsi="Calibri" w:cs="Segoe UI"/>
                <w:color w:val="201F1E"/>
                <w:shd w:val="clear" w:color="auto" w:fill="FFFFFF"/>
              </w:rPr>
            </w:pPr>
            <w:r>
              <w:rPr>
                <w:rFonts w:ascii="Calibri" w:hAnsi="Calibri" w:cs="Segoe UI"/>
                <w:color w:val="201F1E"/>
                <w:shd w:val="clear" w:color="auto" w:fill="FFFFFF"/>
              </w:rPr>
              <w:t>Social, Emotional Mental Health</w:t>
            </w:r>
          </w:p>
        </w:tc>
        <w:tc>
          <w:tcPr>
            <w:tcW w:w="1134" w:type="dxa"/>
            <w:vAlign w:val="center"/>
          </w:tcPr>
          <w:p w:rsidR="00074CA3" w:rsidRDefault="00074CA3" w:rsidP="00074CA3">
            <w:pPr>
              <w:jc w:val="center"/>
              <w:rPr>
                <w:rFonts w:ascii="Calibri" w:hAnsi="Calibri" w:cs="Segoe UI"/>
                <w:color w:val="201F1E"/>
                <w:shd w:val="clear" w:color="auto" w:fill="FFFFFF"/>
              </w:rPr>
            </w:pPr>
            <w:r>
              <w:rPr>
                <w:rFonts w:ascii="Calibri" w:hAnsi="Calibri" w:cs="Segoe UI"/>
                <w:color w:val="201F1E"/>
                <w:shd w:val="clear" w:color="auto" w:fill="FFFFFF"/>
              </w:rPr>
              <w:t>Social, Emotional Mental Health</w:t>
            </w:r>
          </w:p>
        </w:tc>
        <w:tc>
          <w:tcPr>
            <w:tcW w:w="6724" w:type="dxa"/>
          </w:tcPr>
          <w:p w:rsidR="00A92AB3" w:rsidRPr="00A92AB3" w:rsidRDefault="00A92AB3" w:rsidP="00A92AB3">
            <w:pPr>
              <w:pStyle w:val="xp1"/>
              <w:shd w:val="clear" w:color="auto" w:fill="FFFFFF"/>
              <w:spacing w:before="0" w:beforeAutospacing="0" w:after="0" w:afterAutospacing="0"/>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Assessment:</w:t>
            </w:r>
          </w:p>
          <w:p w:rsidR="00A92AB3" w:rsidRPr="00A92AB3" w:rsidRDefault="00A92AB3" w:rsidP="00A92AB3">
            <w:pPr>
              <w:pStyle w:val="xp1"/>
              <w:numPr>
                <w:ilvl w:val="0"/>
                <w:numId w:val="22"/>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Usual normal school and class assessments</w:t>
            </w:r>
          </w:p>
          <w:p w:rsidR="00A92AB3" w:rsidRPr="00A92AB3" w:rsidRDefault="00A92AB3" w:rsidP="00A92AB3">
            <w:pPr>
              <w:pStyle w:val="xp1"/>
              <w:numPr>
                <w:ilvl w:val="0"/>
                <w:numId w:val="22"/>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SENDCo makes observation and gives advice to class teacher</w:t>
            </w:r>
          </w:p>
          <w:p w:rsidR="00A92AB3" w:rsidRPr="00A92AB3" w:rsidRDefault="00A92AB3" w:rsidP="00A92AB3">
            <w:pPr>
              <w:pStyle w:val="xp1"/>
              <w:numPr>
                <w:ilvl w:val="0"/>
                <w:numId w:val="22"/>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SENDCo with you, child and class teacher to form action plan</w:t>
            </w:r>
          </w:p>
          <w:p w:rsidR="00A92AB3" w:rsidRPr="00A92AB3" w:rsidRDefault="00A92AB3" w:rsidP="00A92AB3">
            <w:pPr>
              <w:pStyle w:val="xp1"/>
              <w:numPr>
                <w:ilvl w:val="0"/>
                <w:numId w:val="22"/>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Child referred to community paediatrician is appropriate following meeting with you</w:t>
            </w:r>
          </w:p>
          <w:p w:rsidR="00A92AB3" w:rsidRPr="00A92AB3" w:rsidRDefault="00A92AB3" w:rsidP="00A92AB3">
            <w:pPr>
              <w:pStyle w:val="xp1"/>
              <w:numPr>
                <w:ilvl w:val="0"/>
                <w:numId w:val="22"/>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Can refer child to support for learning</w:t>
            </w:r>
          </w:p>
          <w:p w:rsidR="00A92AB3" w:rsidRPr="00A92AB3" w:rsidRDefault="00A92AB3" w:rsidP="00A92AB3">
            <w:pPr>
              <w:pStyle w:val="xp1"/>
              <w:numPr>
                <w:ilvl w:val="0"/>
                <w:numId w:val="22"/>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If these issues cause problems at home, then SENDCo Will ask for involvement of family worker to give support at home</w:t>
            </w:r>
          </w:p>
          <w:p w:rsidR="00A92AB3" w:rsidRPr="00A92AB3" w:rsidRDefault="00A92AB3" w:rsidP="00A92AB3">
            <w:pPr>
              <w:pStyle w:val="xp1"/>
              <w:numPr>
                <w:ilvl w:val="0"/>
                <w:numId w:val="22"/>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School staff set a quiet area for child where they can use and a key member of staff to support child, usually inclusion teaching assistant, Miss Smith</w:t>
            </w:r>
          </w:p>
          <w:p w:rsidR="00A92AB3" w:rsidRPr="00A92AB3" w:rsidRDefault="00A92AB3" w:rsidP="00A92AB3">
            <w:pPr>
              <w:pStyle w:val="xp1"/>
              <w:numPr>
                <w:ilvl w:val="0"/>
                <w:numId w:val="22"/>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School staff complete questionnaires for medical reports to give detailed information to experts</w:t>
            </w:r>
          </w:p>
          <w:p w:rsidR="00A92AB3" w:rsidRPr="00A92AB3" w:rsidRDefault="00A92AB3" w:rsidP="00A92AB3">
            <w:pPr>
              <w:pStyle w:val="xp2"/>
              <w:shd w:val="clear" w:color="auto" w:fill="FFFFFF"/>
              <w:spacing w:before="0" w:beforeAutospacing="0" w:after="0" w:afterAutospacing="0"/>
              <w:rPr>
                <w:rFonts w:asciiTheme="minorHAnsi" w:hAnsiTheme="minorHAnsi"/>
                <w:color w:val="454545"/>
                <w:sz w:val="22"/>
                <w:szCs w:val="22"/>
              </w:rPr>
            </w:pPr>
          </w:p>
          <w:p w:rsidR="00A92AB3" w:rsidRPr="00A92AB3" w:rsidRDefault="00A92AB3" w:rsidP="00A92AB3">
            <w:pPr>
              <w:pStyle w:val="xp1"/>
              <w:shd w:val="clear" w:color="auto" w:fill="FFFFFF"/>
              <w:spacing w:before="0" w:beforeAutospacing="0" w:after="0" w:afterAutospacing="0"/>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Planning:</w:t>
            </w:r>
          </w:p>
          <w:p w:rsidR="00A92AB3" w:rsidRPr="00A92AB3" w:rsidRDefault="00A92AB3" w:rsidP="00A92AB3">
            <w:pPr>
              <w:pStyle w:val="xp1"/>
              <w:numPr>
                <w:ilvl w:val="0"/>
                <w:numId w:val="23"/>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Advice from outside experts is used as a basis for any support given</w:t>
            </w:r>
          </w:p>
          <w:p w:rsidR="00A92AB3" w:rsidRPr="00A92AB3" w:rsidRDefault="00A92AB3" w:rsidP="00A92AB3">
            <w:pPr>
              <w:pStyle w:val="xp1"/>
              <w:numPr>
                <w:ilvl w:val="0"/>
                <w:numId w:val="23"/>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Close links between child, family and school to ensure support is fully matched to Childs needs</w:t>
            </w:r>
          </w:p>
          <w:p w:rsidR="00A92AB3" w:rsidRPr="00A92AB3" w:rsidRDefault="00A92AB3" w:rsidP="00A92AB3">
            <w:pPr>
              <w:pStyle w:val="xp2"/>
              <w:shd w:val="clear" w:color="auto" w:fill="FFFFFF"/>
              <w:spacing w:before="0" w:beforeAutospacing="0" w:after="0" w:afterAutospacing="0"/>
              <w:rPr>
                <w:rFonts w:asciiTheme="minorHAnsi" w:hAnsiTheme="minorHAnsi"/>
                <w:color w:val="454545"/>
                <w:sz w:val="22"/>
                <w:szCs w:val="22"/>
              </w:rPr>
            </w:pPr>
          </w:p>
          <w:p w:rsidR="00A92AB3" w:rsidRPr="00A92AB3" w:rsidRDefault="00A92AB3" w:rsidP="00A92AB3">
            <w:pPr>
              <w:pStyle w:val="xp1"/>
              <w:shd w:val="clear" w:color="auto" w:fill="FFFFFF"/>
              <w:spacing w:before="0" w:beforeAutospacing="0" w:after="0" w:afterAutospacing="0"/>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Resources:</w:t>
            </w:r>
          </w:p>
          <w:p w:rsidR="00A92AB3" w:rsidRPr="00A92AB3" w:rsidRDefault="00A92AB3" w:rsidP="00A92AB3">
            <w:pPr>
              <w:pStyle w:val="xp1"/>
              <w:numPr>
                <w:ilvl w:val="0"/>
                <w:numId w:val="24"/>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Child offered individual resources e.g. Own timetable</w:t>
            </w:r>
            <w:r>
              <w:rPr>
                <w:rStyle w:val="xs1"/>
                <w:rFonts w:asciiTheme="minorHAnsi" w:hAnsiTheme="minorHAnsi"/>
                <w:color w:val="454545"/>
                <w:sz w:val="22"/>
                <w:szCs w:val="22"/>
                <w:bdr w:val="none" w:sz="0" w:space="0" w:color="auto" w:frame="1"/>
              </w:rPr>
              <w:t xml:space="preserve"> </w:t>
            </w:r>
            <w:r w:rsidRPr="00A92AB3">
              <w:rPr>
                <w:rStyle w:val="xs1"/>
                <w:rFonts w:asciiTheme="minorHAnsi" w:hAnsiTheme="minorHAnsi"/>
                <w:color w:val="454545"/>
                <w:sz w:val="22"/>
                <w:szCs w:val="22"/>
                <w:bdr w:val="none" w:sz="0" w:space="0" w:color="auto" w:frame="1"/>
              </w:rPr>
              <w:t>to be colour-coded according to behaviour, fiddle toys, place to sit on their own, tent or other resource in the classroom for a quiet space, sticker chart, marbles in a jar, body to walk to when worried etc.</w:t>
            </w:r>
          </w:p>
          <w:p w:rsidR="00A92AB3" w:rsidRPr="00A92AB3" w:rsidRDefault="00A92AB3" w:rsidP="00A92AB3">
            <w:pPr>
              <w:pStyle w:val="xp1"/>
              <w:numPr>
                <w:ilvl w:val="0"/>
                <w:numId w:val="24"/>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Inclusion teaching assistant available for time for relaxing tea and biscuits time</w:t>
            </w:r>
          </w:p>
          <w:p w:rsidR="00A92AB3" w:rsidRPr="00A92AB3" w:rsidRDefault="00A92AB3" w:rsidP="00A92AB3">
            <w:pPr>
              <w:pStyle w:val="xp1"/>
              <w:numPr>
                <w:ilvl w:val="0"/>
                <w:numId w:val="24"/>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Child able to leave the classroom just before classmates to avoid crash in the corridor at the end of the school day</w:t>
            </w:r>
          </w:p>
          <w:p w:rsidR="00A92AB3" w:rsidRPr="00A92AB3" w:rsidRDefault="00A92AB3" w:rsidP="00A92AB3">
            <w:pPr>
              <w:pStyle w:val="xp1"/>
              <w:numPr>
                <w:ilvl w:val="0"/>
                <w:numId w:val="24"/>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Child able to email school staff directly or leave notes for the SENDCo is worried about anything</w:t>
            </w:r>
          </w:p>
          <w:p w:rsidR="00A92AB3" w:rsidRPr="00A92AB3" w:rsidRDefault="00A92AB3" w:rsidP="00A92AB3">
            <w:pPr>
              <w:pStyle w:val="xp1"/>
              <w:numPr>
                <w:ilvl w:val="0"/>
                <w:numId w:val="24"/>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Social skills small group sessions with Miss Smith inclusion TA</w:t>
            </w:r>
          </w:p>
          <w:p w:rsidR="00A92AB3" w:rsidRPr="00A92AB3" w:rsidRDefault="00A92AB3" w:rsidP="00A92AB3">
            <w:pPr>
              <w:pStyle w:val="xp1"/>
              <w:numPr>
                <w:ilvl w:val="0"/>
                <w:numId w:val="24"/>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Encourage child to join after-school clubs</w:t>
            </w:r>
          </w:p>
          <w:p w:rsidR="00A92AB3" w:rsidRPr="00A92AB3" w:rsidRDefault="00A92AB3" w:rsidP="00A92AB3">
            <w:pPr>
              <w:pStyle w:val="xp1"/>
              <w:numPr>
                <w:ilvl w:val="0"/>
                <w:numId w:val="24"/>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 xml:space="preserve">Opportunities for enrichment activities with school staff to raise self-esteem and confidence e.g. cooking sessions swimming, sessions walk to town centre, helping children younger than them with their work, use of iPads to play games </w:t>
            </w:r>
            <w:proofErr w:type="spellStart"/>
            <w:r w:rsidRPr="00A92AB3">
              <w:rPr>
                <w:rStyle w:val="xs1"/>
                <w:rFonts w:asciiTheme="minorHAnsi" w:hAnsiTheme="minorHAnsi"/>
                <w:color w:val="454545"/>
                <w:sz w:val="22"/>
                <w:szCs w:val="22"/>
                <w:bdr w:val="none" w:sz="0" w:space="0" w:color="auto" w:frame="1"/>
              </w:rPr>
              <w:t>etc</w:t>
            </w:r>
            <w:proofErr w:type="spellEnd"/>
          </w:p>
          <w:p w:rsidR="00A92AB3" w:rsidRPr="00A92AB3" w:rsidRDefault="00A92AB3" w:rsidP="00A92AB3">
            <w:pPr>
              <w:pStyle w:val="xp1"/>
              <w:numPr>
                <w:ilvl w:val="0"/>
                <w:numId w:val="24"/>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Referral to specialist teaching team (behaviour expert) if appropriate</w:t>
            </w:r>
          </w:p>
          <w:p w:rsidR="00A92AB3" w:rsidRPr="00A92AB3" w:rsidRDefault="00A92AB3" w:rsidP="00A92AB3">
            <w:pPr>
              <w:pStyle w:val="xp1"/>
              <w:numPr>
                <w:ilvl w:val="0"/>
                <w:numId w:val="24"/>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Referral to CAMHS (child and adolescent mental health service) if appropriate</w:t>
            </w:r>
          </w:p>
          <w:p w:rsidR="00A92AB3" w:rsidRPr="00A92AB3" w:rsidRDefault="00A92AB3" w:rsidP="00A92AB3">
            <w:pPr>
              <w:pStyle w:val="xp1"/>
              <w:numPr>
                <w:ilvl w:val="0"/>
                <w:numId w:val="24"/>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Encourage school staff and home to use a shared common approach to managing a Childs behaviour</w:t>
            </w:r>
          </w:p>
          <w:p w:rsidR="00A92AB3" w:rsidRPr="00A92AB3" w:rsidRDefault="00A92AB3" w:rsidP="00A92AB3">
            <w:pPr>
              <w:pStyle w:val="xp1"/>
              <w:numPr>
                <w:ilvl w:val="0"/>
                <w:numId w:val="24"/>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Key person in school to use as a mentor/pastoral link</w:t>
            </w:r>
          </w:p>
          <w:p w:rsidR="00A92AB3" w:rsidRDefault="00A92AB3" w:rsidP="00A92AB3">
            <w:pPr>
              <w:pStyle w:val="xp1"/>
              <w:shd w:val="clear" w:color="auto" w:fill="FFFFFF"/>
              <w:spacing w:before="0" w:beforeAutospacing="0" w:after="0" w:afterAutospacing="0"/>
              <w:rPr>
                <w:rStyle w:val="xs1"/>
                <w:rFonts w:asciiTheme="minorHAnsi" w:hAnsiTheme="minorHAnsi"/>
                <w:color w:val="454545"/>
                <w:sz w:val="22"/>
                <w:szCs w:val="22"/>
                <w:bdr w:val="none" w:sz="0" w:space="0" w:color="auto" w:frame="1"/>
              </w:rPr>
            </w:pPr>
          </w:p>
          <w:p w:rsidR="00A92AB3" w:rsidRPr="00A92AB3" w:rsidRDefault="00A92AB3" w:rsidP="00A92AB3">
            <w:pPr>
              <w:pStyle w:val="xp1"/>
              <w:shd w:val="clear" w:color="auto" w:fill="FFFFFF"/>
              <w:spacing w:before="0" w:beforeAutospacing="0" w:after="0" w:afterAutospacing="0"/>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Curriculum teaching methods:</w:t>
            </w:r>
          </w:p>
          <w:p w:rsidR="00A92AB3" w:rsidRPr="00A92AB3" w:rsidRDefault="00A92AB3" w:rsidP="00A92AB3">
            <w:pPr>
              <w:pStyle w:val="xp1"/>
              <w:numPr>
                <w:ilvl w:val="0"/>
                <w:numId w:val="25"/>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Clear whole school and classroom behaviour systems in place and understood by child</w:t>
            </w:r>
          </w:p>
          <w:p w:rsidR="00A92AB3" w:rsidRPr="00A92AB3" w:rsidRDefault="00A92AB3" w:rsidP="00A92AB3">
            <w:pPr>
              <w:pStyle w:val="xp1"/>
              <w:numPr>
                <w:ilvl w:val="0"/>
                <w:numId w:val="25"/>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 xml:space="preserve">Regular PSHE sessions or circle time as part of usual classroom </w:t>
            </w:r>
            <w:r w:rsidRPr="00A92AB3">
              <w:rPr>
                <w:rStyle w:val="xs1"/>
                <w:rFonts w:asciiTheme="minorHAnsi" w:hAnsiTheme="minorHAnsi"/>
                <w:color w:val="454545"/>
                <w:sz w:val="22"/>
                <w:szCs w:val="22"/>
                <w:bdr w:val="none" w:sz="0" w:space="0" w:color="auto" w:frame="1"/>
              </w:rPr>
              <w:lastRenderedPageBreak/>
              <w:t>timetabling</w:t>
            </w:r>
          </w:p>
          <w:p w:rsidR="00A92AB3" w:rsidRPr="00A92AB3" w:rsidRDefault="00A92AB3" w:rsidP="00A92AB3">
            <w:pPr>
              <w:pStyle w:val="xp1"/>
              <w:numPr>
                <w:ilvl w:val="0"/>
                <w:numId w:val="25"/>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Opportunities for small group social skills activities with including teaching assistant Miss Smith</w:t>
            </w:r>
          </w:p>
          <w:p w:rsidR="00A92AB3" w:rsidRPr="00A92AB3" w:rsidRDefault="00A92AB3" w:rsidP="00A92AB3">
            <w:pPr>
              <w:pStyle w:val="xp1"/>
              <w:numPr>
                <w:ilvl w:val="0"/>
                <w:numId w:val="25"/>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Daily breakfast club or team biscuits sessions in staffroom as part of their everyday practice for identify children</w:t>
            </w:r>
          </w:p>
          <w:p w:rsidR="00A92AB3" w:rsidRPr="00A92AB3" w:rsidRDefault="00A92AB3" w:rsidP="00A92AB3">
            <w:pPr>
              <w:pStyle w:val="xp1"/>
              <w:numPr>
                <w:ilvl w:val="0"/>
                <w:numId w:val="25"/>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Quieter areas around school maybe use for focused work</w:t>
            </w:r>
          </w:p>
          <w:p w:rsidR="00A92AB3" w:rsidRPr="00A92AB3" w:rsidRDefault="00A92AB3" w:rsidP="00A92AB3">
            <w:pPr>
              <w:pStyle w:val="xp1"/>
              <w:numPr>
                <w:ilvl w:val="0"/>
                <w:numId w:val="25"/>
              </w:numPr>
              <w:shd w:val="clear" w:color="auto" w:fill="FFFFFF"/>
              <w:spacing w:before="0" w:beforeAutospacing="0" w:after="0" w:afterAutospacing="0"/>
              <w:ind w:left="459"/>
              <w:rPr>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Agreed places for timeout needs should this be needed</w:t>
            </w:r>
          </w:p>
          <w:p w:rsidR="00074CA3" w:rsidRPr="00411C05" w:rsidRDefault="00A92AB3" w:rsidP="00A92AB3">
            <w:pPr>
              <w:pStyle w:val="xp1"/>
              <w:numPr>
                <w:ilvl w:val="0"/>
                <w:numId w:val="25"/>
              </w:numPr>
              <w:shd w:val="clear" w:color="auto" w:fill="FFFFFF"/>
              <w:spacing w:before="0" w:beforeAutospacing="0" w:after="0" w:afterAutospacing="0"/>
              <w:ind w:left="459"/>
              <w:rPr>
                <w:rStyle w:val="xs1"/>
                <w:rFonts w:asciiTheme="minorHAnsi" w:hAnsiTheme="minorHAnsi"/>
                <w:color w:val="454545"/>
                <w:sz w:val="22"/>
                <w:szCs w:val="22"/>
              </w:rPr>
            </w:pPr>
            <w:r w:rsidRPr="00A92AB3">
              <w:rPr>
                <w:rStyle w:val="xs1"/>
                <w:rFonts w:asciiTheme="minorHAnsi" w:hAnsiTheme="minorHAnsi"/>
                <w:color w:val="454545"/>
                <w:sz w:val="22"/>
                <w:szCs w:val="22"/>
                <w:bdr w:val="none" w:sz="0" w:space="0" w:color="auto" w:frame="1"/>
              </w:rPr>
              <w:t>Identify possible triggers which cause stress or anger or pre-empt them by amending arrangements for child e.g. in the cloakroom, getting changed for PE, in the dinner hall</w:t>
            </w:r>
          </w:p>
          <w:p w:rsidR="00411C05" w:rsidRPr="00411C05" w:rsidRDefault="00411C05" w:rsidP="00411C05">
            <w:pPr>
              <w:pStyle w:val="xp1"/>
              <w:numPr>
                <w:ilvl w:val="0"/>
                <w:numId w:val="25"/>
              </w:numPr>
              <w:shd w:val="clear" w:color="auto" w:fill="FFFFFF"/>
              <w:spacing w:before="0" w:beforeAutospacing="0" w:after="0" w:afterAutospacing="0"/>
              <w:ind w:left="459"/>
              <w:rPr>
                <w:rFonts w:ascii="Calibri" w:hAnsi="Calibri"/>
                <w:color w:val="454545"/>
                <w:sz w:val="22"/>
                <w:szCs w:val="22"/>
              </w:rPr>
            </w:pPr>
            <w:r w:rsidRPr="00411C05">
              <w:rPr>
                <w:rStyle w:val="xs1"/>
                <w:rFonts w:ascii="Calibri" w:hAnsi="Calibri"/>
                <w:color w:val="454545"/>
                <w:sz w:val="22"/>
                <w:szCs w:val="22"/>
                <w:bdr w:val="none" w:sz="0" w:space="0" w:color="auto" w:frame="1"/>
              </w:rPr>
              <w:t>Teaching strategies take into account difficulties in understanding social roles and classroom expectations</w:t>
            </w:r>
          </w:p>
          <w:p w:rsidR="00411C05" w:rsidRPr="00411C05" w:rsidRDefault="00411C05" w:rsidP="00411C05">
            <w:pPr>
              <w:pStyle w:val="xp1"/>
              <w:numPr>
                <w:ilvl w:val="0"/>
                <w:numId w:val="25"/>
              </w:numPr>
              <w:shd w:val="clear" w:color="auto" w:fill="FFFFFF"/>
              <w:spacing w:before="0" w:beforeAutospacing="0" w:after="0" w:afterAutospacing="0"/>
              <w:ind w:left="459"/>
              <w:rPr>
                <w:rFonts w:ascii="Calibri" w:hAnsi="Calibri"/>
                <w:color w:val="454545"/>
                <w:sz w:val="22"/>
                <w:szCs w:val="22"/>
              </w:rPr>
            </w:pPr>
            <w:r w:rsidRPr="00411C05">
              <w:rPr>
                <w:rStyle w:val="xs1"/>
                <w:rFonts w:ascii="Calibri" w:hAnsi="Calibri"/>
                <w:color w:val="454545"/>
                <w:sz w:val="22"/>
                <w:szCs w:val="22"/>
                <w:bdr w:val="none" w:sz="0" w:space="0" w:color="auto" w:frame="1"/>
              </w:rPr>
              <w:t>Use of slightly adapted curriculum/expectations when necessary e.g. complete working lunchtime, record work in other ways, use of scribe</w:t>
            </w:r>
          </w:p>
          <w:p w:rsidR="00411C05" w:rsidRPr="00411C05" w:rsidRDefault="00411C05" w:rsidP="00411C05">
            <w:pPr>
              <w:pStyle w:val="xp1"/>
              <w:numPr>
                <w:ilvl w:val="0"/>
                <w:numId w:val="25"/>
              </w:numPr>
              <w:shd w:val="clear" w:color="auto" w:fill="FFFFFF"/>
              <w:spacing w:before="0" w:beforeAutospacing="0" w:after="0" w:afterAutospacing="0"/>
              <w:ind w:left="459"/>
              <w:rPr>
                <w:rFonts w:ascii="Calibri" w:hAnsi="Calibri"/>
                <w:color w:val="454545"/>
                <w:sz w:val="22"/>
                <w:szCs w:val="22"/>
              </w:rPr>
            </w:pPr>
            <w:r w:rsidRPr="00411C05">
              <w:rPr>
                <w:rStyle w:val="xs1"/>
                <w:rFonts w:ascii="Calibri" w:hAnsi="Calibri"/>
                <w:color w:val="454545"/>
                <w:sz w:val="22"/>
                <w:szCs w:val="22"/>
                <w:bdr w:val="none" w:sz="0" w:space="0" w:color="auto" w:frame="1"/>
              </w:rPr>
              <w:t>Ensure information and instructions are clear and simple whenever possible with opportunities for extra processing time built in if necessary</w:t>
            </w:r>
          </w:p>
          <w:p w:rsidR="00411C05" w:rsidRPr="00411C05" w:rsidRDefault="00411C05" w:rsidP="00411C05">
            <w:pPr>
              <w:pStyle w:val="xp1"/>
              <w:numPr>
                <w:ilvl w:val="0"/>
                <w:numId w:val="25"/>
              </w:numPr>
              <w:shd w:val="clear" w:color="auto" w:fill="FFFFFF"/>
              <w:spacing w:before="0" w:beforeAutospacing="0" w:after="0" w:afterAutospacing="0"/>
              <w:ind w:left="459"/>
              <w:rPr>
                <w:rFonts w:ascii="Calibri" w:hAnsi="Calibri"/>
                <w:color w:val="454545"/>
                <w:sz w:val="22"/>
                <w:szCs w:val="22"/>
              </w:rPr>
            </w:pPr>
            <w:r w:rsidRPr="00411C05">
              <w:rPr>
                <w:rStyle w:val="xs1"/>
                <w:rFonts w:ascii="Calibri" w:hAnsi="Calibri"/>
                <w:color w:val="454545"/>
                <w:sz w:val="22"/>
                <w:szCs w:val="22"/>
                <w:bdr w:val="none" w:sz="0" w:space="0" w:color="auto" w:frame="1"/>
              </w:rPr>
              <w:t>Consistent approach towards behaviour management throughout the school, making sure child understands them clearly</w:t>
            </w:r>
          </w:p>
        </w:tc>
      </w:tr>
    </w:tbl>
    <w:p w:rsidR="00074CA3" w:rsidRDefault="00074CA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p w:rsidR="00A92AB3" w:rsidRDefault="00A92AB3" w:rsidP="00F75B46">
      <w:pPr>
        <w:spacing w:after="0" w:line="240" w:lineRule="auto"/>
        <w:rPr>
          <w:rFonts w:ascii="Calibri" w:hAnsi="Calibri" w:cs="Segoe UI"/>
          <w:color w:val="201F1E"/>
          <w:shd w:val="clear" w:color="auto" w:fill="FFFFFF"/>
        </w:rPr>
      </w:pPr>
    </w:p>
    <w:tbl>
      <w:tblPr>
        <w:tblStyle w:val="TableGrid"/>
        <w:tblW w:w="0" w:type="auto"/>
        <w:tblLayout w:type="fixed"/>
        <w:tblLook w:val="04A0" w:firstRow="1" w:lastRow="0" w:firstColumn="1" w:lastColumn="0" w:noHBand="0" w:noVBand="1"/>
      </w:tblPr>
      <w:tblGrid>
        <w:gridCol w:w="1384"/>
        <w:gridCol w:w="1134"/>
        <w:gridCol w:w="6724"/>
      </w:tblGrid>
      <w:tr w:rsidR="00A92AB3" w:rsidTr="000D5C81">
        <w:tc>
          <w:tcPr>
            <w:tcW w:w="2518" w:type="dxa"/>
            <w:gridSpan w:val="2"/>
            <w:vAlign w:val="center"/>
          </w:tcPr>
          <w:p w:rsidR="00A92AB3" w:rsidRDefault="00A92AB3" w:rsidP="000D5C81">
            <w:pPr>
              <w:jc w:val="center"/>
              <w:rPr>
                <w:rFonts w:ascii="Calibri" w:hAnsi="Calibri" w:cs="Segoe UI"/>
                <w:color w:val="201F1E"/>
                <w:shd w:val="clear" w:color="auto" w:fill="FFFFFF"/>
              </w:rPr>
            </w:pPr>
            <w:r>
              <w:rPr>
                <w:rFonts w:ascii="Calibri" w:hAnsi="Calibri" w:cs="Segoe UI"/>
                <w:color w:val="201F1E"/>
                <w:shd w:val="clear" w:color="auto" w:fill="FFFFFF"/>
              </w:rPr>
              <w:lastRenderedPageBreak/>
              <w:t>Area of Need</w:t>
            </w:r>
          </w:p>
        </w:tc>
        <w:tc>
          <w:tcPr>
            <w:tcW w:w="6724" w:type="dxa"/>
            <w:vAlign w:val="center"/>
          </w:tcPr>
          <w:p w:rsidR="00A92AB3" w:rsidRDefault="00A92AB3" w:rsidP="000D5C81">
            <w:pPr>
              <w:jc w:val="center"/>
              <w:rPr>
                <w:rFonts w:ascii="Calibri" w:hAnsi="Calibri" w:cs="Segoe UI"/>
                <w:color w:val="201F1E"/>
                <w:shd w:val="clear" w:color="auto" w:fill="FFFFFF"/>
              </w:rPr>
            </w:pPr>
            <w:r>
              <w:rPr>
                <w:rFonts w:ascii="Calibri" w:hAnsi="Calibri" w:cs="Segoe UI"/>
                <w:color w:val="201F1E"/>
                <w:shd w:val="clear" w:color="auto" w:fill="FFFFFF"/>
              </w:rPr>
              <w:t>Possible Additional Support</w:t>
            </w:r>
          </w:p>
        </w:tc>
      </w:tr>
      <w:tr w:rsidR="00411C05" w:rsidTr="000D5C81">
        <w:tc>
          <w:tcPr>
            <w:tcW w:w="1384" w:type="dxa"/>
            <w:vMerge w:val="restart"/>
            <w:vAlign w:val="center"/>
          </w:tcPr>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411C05" w:rsidRDefault="00411C05" w:rsidP="000D5C81">
            <w:pPr>
              <w:rPr>
                <w:rFonts w:ascii="Calibri" w:hAnsi="Calibri" w:cs="Segoe UI"/>
                <w:color w:val="201F1E"/>
                <w:shd w:val="clear" w:color="auto" w:fill="FFFFFF"/>
              </w:rPr>
            </w:pPr>
            <w:bookmarkStart w:id="0" w:name="_GoBack"/>
            <w:bookmarkEnd w:id="0"/>
            <w:r>
              <w:rPr>
                <w:rFonts w:ascii="Calibri" w:hAnsi="Calibri" w:cs="Segoe UI"/>
                <w:color w:val="201F1E"/>
                <w:shd w:val="clear" w:color="auto" w:fill="FFFFFF"/>
              </w:rPr>
              <w:t>Sensory and Physical needs</w:t>
            </w: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p w:rsidR="00AE68C3" w:rsidRDefault="00AE68C3" w:rsidP="000D5C81">
            <w:pPr>
              <w:rPr>
                <w:rFonts w:ascii="Calibri" w:hAnsi="Calibri" w:cs="Segoe UI"/>
                <w:color w:val="201F1E"/>
                <w:shd w:val="clear" w:color="auto" w:fill="FFFFFF"/>
              </w:rPr>
            </w:pPr>
          </w:p>
        </w:tc>
        <w:tc>
          <w:tcPr>
            <w:tcW w:w="1134" w:type="dxa"/>
            <w:vAlign w:val="center"/>
          </w:tcPr>
          <w:p w:rsidR="00411C05" w:rsidRDefault="00411C05" w:rsidP="000D5C81">
            <w:pPr>
              <w:jc w:val="center"/>
              <w:rPr>
                <w:rFonts w:ascii="Calibri" w:hAnsi="Calibri" w:cs="Segoe UI"/>
                <w:color w:val="201F1E"/>
                <w:shd w:val="clear" w:color="auto" w:fill="FFFFFF"/>
              </w:rPr>
            </w:pPr>
            <w:r>
              <w:rPr>
                <w:rFonts w:ascii="Calibri" w:hAnsi="Calibri" w:cs="Segoe UI"/>
                <w:color w:val="201F1E"/>
                <w:shd w:val="clear" w:color="auto" w:fill="FFFFFF"/>
              </w:rPr>
              <w:lastRenderedPageBreak/>
              <w:t>Hearing Impairment</w:t>
            </w:r>
          </w:p>
        </w:tc>
        <w:tc>
          <w:tcPr>
            <w:tcW w:w="6724" w:type="dxa"/>
          </w:tcPr>
          <w:p w:rsidR="00203D52" w:rsidRPr="00203D52" w:rsidRDefault="00203D52" w:rsidP="00203D52">
            <w:pPr>
              <w:pStyle w:val="xp1"/>
              <w:shd w:val="clear" w:color="auto" w:fill="FFFFFF"/>
              <w:spacing w:before="0" w:beforeAutospacing="0" w:after="0" w:afterAutospacing="0"/>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Assessment:</w:t>
            </w:r>
          </w:p>
          <w:p w:rsidR="00203D52" w:rsidRPr="00203D52" w:rsidRDefault="00203D52" w:rsidP="00203D52">
            <w:pPr>
              <w:pStyle w:val="xp1"/>
              <w:numPr>
                <w:ilvl w:val="0"/>
                <w:numId w:val="29"/>
              </w:numPr>
              <w:shd w:val="clear" w:color="auto" w:fill="FFFFFF"/>
              <w:spacing w:before="0" w:beforeAutospacing="0" w:after="0" w:afterAutospacing="0"/>
              <w:ind w:left="459"/>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Usual school and classroom assessments</w:t>
            </w:r>
          </w:p>
          <w:p w:rsidR="00203D52" w:rsidRPr="00203D52" w:rsidRDefault="00203D52" w:rsidP="00203D52">
            <w:pPr>
              <w:pStyle w:val="xp1"/>
              <w:numPr>
                <w:ilvl w:val="0"/>
                <w:numId w:val="29"/>
              </w:numPr>
              <w:shd w:val="clear" w:color="auto" w:fill="FFFFFF"/>
              <w:spacing w:before="0" w:beforeAutospacing="0" w:after="0" w:afterAutospacing="0"/>
              <w:ind w:left="459"/>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Involvement from HI (hearing impairment service) to assess Childs needs and give advice to school staff</w:t>
            </w:r>
          </w:p>
          <w:p w:rsidR="00203D52" w:rsidRPr="00203D52" w:rsidRDefault="00203D52" w:rsidP="00203D52">
            <w:pPr>
              <w:pStyle w:val="xp1"/>
              <w:numPr>
                <w:ilvl w:val="0"/>
                <w:numId w:val="29"/>
              </w:numPr>
              <w:shd w:val="clear" w:color="auto" w:fill="FFFFFF"/>
              <w:spacing w:before="0" w:beforeAutospacing="0" w:after="0" w:afterAutospacing="0"/>
              <w:ind w:left="459"/>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School staff liaise with HI team to give feedback and for advice</w:t>
            </w:r>
          </w:p>
          <w:p w:rsidR="00203D52" w:rsidRPr="00203D52" w:rsidRDefault="00203D52" w:rsidP="00203D52">
            <w:pPr>
              <w:pStyle w:val="xp2"/>
              <w:shd w:val="clear" w:color="auto" w:fill="FFFFFF"/>
              <w:spacing w:before="0" w:beforeAutospacing="0" w:after="0" w:afterAutospacing="0"/>
              <w:rPr>
                <w:rFonts w:asciiTheme="minorHAnsi" w:hAnsiTheme="minorHAnsi"/>
                <w:color w:val="454545"/>
                <w:sz w:val="22"/>
                <w:szCs w:val="22"/>
              </w:rPr>
            </w:pPr>
          </w:p>
          <w:p w:rsidR="00203D52" w:rsidRPr="00203D52" w:rsidRDefault="00203D52" w:rsidP="00203D52">
            <w:pPr>
              <w:pStyle w:val="xp1"/>
              <w:shd w:val="clear" w:color="auto" w:fill="FFFFFF"/>
              <w:spacing w:before="0" w:beforeAutospacing="0" w:after="0" w:afterAutospacing="0"/>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Planning:</w:t>
            </w:r>
          </w:p>
          <w:p w:rsidR="00203D52" w:rsidRPr="00203D52" w:rsidRDefault="00203D52" w:rsidP="00203D52">
            <w:pPr>
              <w:pStyle w:val="xp1"/>
              <w:numPr>
                <w:ilvl w:val="0"/>
                <w:numId w:val="28"/>
              </w:numPr>
              <w:shd w:val="clear" w:color="auto" w:fill="FFFFFF"/>
              <w:spacing w:before="0" w:beforeAutospacing="0" w:after="0" w:afterAutospacing="0"/>
              <w:ind w:left="459"/>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Curriculum planning reflects awareness of Childs needs</w:t>
            </w:r>
          </w:p>
          <w:p w:rsidR="00203D52" w:rsidRPr="00203D52" w:rsidRDefault="00203D52" w:rsidP="00203D52">
            <w:pPr>
              <w:pStyle w:val="xp1"/>
              <w:numPr>
                <w:ilvl w:val="0"/>
                <w:numId w:val="28"/>
              </w:numPr>
              <w:shd w:val="clear" w:color="auto" w:fill="FFFFFF"/>
              <w:spacing w:before="0" w:beforeAutospacing="0" w:after="0" w:afterAutospacing="0"/>
              <w:ind w:left="459"/>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Seating in classroom insures child is able to access all learning</w:t>
            </w:r>
          </w:p>
          <w:p w:rsidR="00203D52" w:rsidRPr="00203D52" w:rsidRDefault="00203D52" w:rsidP="00203D52">
            <w:pPr>
              <w:pStyle w:val="xp1"/>
              <w:numPr>
                <w:ilvl w:val="0"/>
                <w:numId w:val="28"/>
              </w:numPr>
              <w:shd w:val="clear" w:color="auto" w:fill="FFFFFF"/>
              <w:spacing w:before="0" w:beforeAutospacing="0" w:after="0" w:afterAutospacing="0"/>
              <w:ind w:left="459"/>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 xml:space="preserve">Follow advice from HI teacher regarding hearing aids, cochlear implants, use of radios </w:t>
            </w:r>
            <w:proofErr w:type="spellStart"/>
            <w:r w:rsidRPr="00203D52">
              <w:rPr>
                <w:rStyle w:val="xs1"/>
                <w:rFonts w:asciiTheme="minorHAnsi" w:hAnsiTheme="minorHAnsi"/>
                <w:color w:val="454545"/>
                <w:sz w:val="22"/>
                <w:szCs w:val="22"/>
                <w:bdr w:val="none" w:sz="0" w:space="0" w:color="auto" w:frame="1"/>
              </w:rPr>
              <w:t>etc</w:t>
            </w:r>
            <w:proofErr w:type="spellEnd"/>
            <w:r w:rsidRPr="00203D52">
              <w:rPr>
                <w:rStyle w:val="xs1"/>
                <w:rFonts w:asciiTheme="minorHAnsi" w:hAnsiTheme="minorHAnsi"/>
                <w:color w:val="454545"/>
                <w:sz w:val="22"/>
                <w:szCs w:val="22"/>
                <w:bdr w:val="none" w:sz="0" w:space="0" w:color="auto" w:frame="1"/>
              </w:rPr>
              <w:t xml:space="preserve"> appropriate</w:t>
            </w:r>
          </w:p>
          <w:p w:rsidR="00203D52" w:rsidRPr="00203D52" w:rsidRDefault="00203D52" w:rsidP="00203D52">
            <w:pPr>
              <w:pStyle w:val="xp2"/>
              <w:shd w:val="clear" w:color="auto" w:fill="FFFFFF"/>
              <w:spacing w:before="0" w:beforeAutospacing="0" w:after="0" w:afterAutospacing="0"/>
              <w:rPr>
                <w:rFonts w:asciiTheme="minorHAnsi" w:hAnsiTheme="minorHAnsi"/>
                <w:color w:val="454545"/>
                <w:sz w:val="22"/>
                <w:szCs w:val="22"/>
              </w:rPr>
            </w:pPr>
          </w:p>
          <w:p w:rsidR="00203D52" w:rsidRPr="00203D52" w:rsidRDefault="00203D52" w:rsidP="00203D52">
            <w:pPr>
              <w:pStyle w:val="xp1"/>
              <w:shd w:val="clear" w:color="auto" w:fill="FFFFFF"/>
              <w:spacing w:before="0" w:beforeAutospacing="0" w:after="0" w:afterAutospacing="0"/>
              <w:rPr>
                <w:rFonts w:asciiTheme="minorHAnsi" w:hAnsiTheme="minorHAnsi"/>
                <w:color w:val="454545"/>
                <w:sz w:val="22"/>
                <w:szCs w:val="22"/>
              </w:rPr>
            </w:pPr>
            <w:r>
              <w:rPr>
                <w:rStyle w:val="xs1"/>
                <w:rFonts w:asciiTheme="minorHAnsi" w:hAnsiTheme="minorHAnsi"/>
                <w:color w:val="454545"/>
                <w:sz w:val="22"/>
                <w:szCs w:val="22"/>
                <w:bdr w:val="none" w:sz="0" w:space="0" w:color="auto" w:frame="1"/>
              </w:rPr>
              <w:t>Re</w:t>
            </w:r>
            <w:r w:rsidRPr="00203D52">
              <w:rPr>
                <w:rStyle w:val="xs1"/>
                <w:rFonts w:asciiTheme="minorHAnsi" w:hAnsiTheme="minorHAnsi"/>
                <w:color w:val="454545"/>
                <w:sz w:val="22"/>
                <w:szCs w:val="22"/>
                <w:bdr w:val="none" w:sz="0" w:space="0" w:color="auto" w:frame="1"/>
              </w:rPr>
              <w:t>sources:</w:t>
            </w:r>
          </w:p>
          <w:p w:rsidR="00203D52" w:rsidRPr="00203D52" w:rsidRDefault="00203D52" w:rsidP="00203D52">
            <w:pPr>
              <w:pStyle w:val="xp1"/>
              <w:numPr>
                <w:ilvl w:val="0"/>
                <w:numId w:val="27"/>
              </w:numPr>
              <w:shd w:val="clear" w:color="auto" w:fill="FFFFFF"/>
              <w:spacing w:before="0" w:beforeAutospacing="0" w:after="0" w:afterAutospacing="0"/>
              <w:ind w:left="459"/>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Use visual prompts to support verbal instructions</w:t>
            </w:r>
          </w:p>
          <w:p w:rsidR="00203D52" w:rsidRPr="00203D52" w:rsidRDefault="00203D52" w:rsidP="00203D52">
            <w:pPr>
              <w:pStyle w:val="xp1"/>
              <w:numPr>
                <w:ilvl w:val="0"/>
                <w:numId w:val="27"/>
              </w:numPr>
              <w:shd w:val="clear" w:color="auto" w:fill="FFFFFF"/>
              <w:spacing w:before="0" w:beforeAutospacing="0" w:after="0" w:afterAutospacing="0"/>
              <w:ind w:left="459"/>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Expertise of HI teacher</w:t>
            </w:r>
          </w:p>
          <w:p w:rsidR="00203D52" w:rsidRPr="00203D52" w:rsidRDefault="00203D52" w:rsidP="00203D52">
            <w:pPr>
              <w:pStyle w:val="xp1"/>
              <w:numPr>
                <w:ilvl w:val="0"/>
                <w:numId w:val="27"/>
              </w:numPr>
              <w:shd w:val="clear" w:color="auto" w:fill="FFFFFF"/>
              <w:spacing w:before="0" w:beforeAutospacing="0" w:after="0" w:afterAutospacing="0"/>
              <w:ind w:left="459"/>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Parents knowledge of Childs needs including warning signs staff need to be aware of</w:t>
            </w:r>
          </w:p>
          <w:p w:rsidR="00203D52" w:rsidRPr="00203D52" w:rsidRDefault="00203D52" w:rsidP="00203D52">
            <w:pPr>
              <w:pStyle w:val="xp1"/>
              <w:numPr>
                <w:ilvl w:val="0"/>
                <w:numId w:val="27"/>
              </w:numPr>
              <w:shd w:val="clear" w:color="auto" w:fill="FFFFFF"/>
              <w:spacing w:before="0" w:beforeAutospacing="0" w:after="0" w:afterAutospacing="0"/>
              <w:ind w:left="459"/>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Small group, targeted work when appropriate</w:t>
            </w:r>
          </w:p>
          <w:p w:rsidR="00203D52" w:rsidRPr="00203D52" w:rsidRDefault="00203D52" w:rsidP="00203D52">
            <w:pPr>
              <w:pStyle w:val="xp1"/>
              <w:numPr>
                <w:ilvl w:val="0"/>
                <w:numId w:val="27"/>
              </w:numPr>
              <w:shd w:val="clear" w:color="auto" w:fill="FFFFFF"/>
              <w:spacing w:before="0" w:beforeAutospacing="0" w:after="0" w:afterAutospacing="0"/>
              <w:ind w:left="459"/>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Liaise with external experts if necessary e.g. speech and language therapists</w:t>
            </w:r>
          </w:p>
          <w:p w:rsidR="00203D52" w:rsidRPr="00203D52" w:rsidRDefault="00203D52" w:rsidP="00203D52">
            <w:pPr>
              <w:pStyle w:val="xp1"/>
              <w:numPr>
                <w:ilvl w:val="0"/>
                <w:numId w:val="27"/>
              </w:numPr>
              <w:shd w:val="clear" w:color="auto" w:fill="FFFFFF"/>
              <w:spacing w:before="0" w:beforeAutospacing="0" w:after="0" w:afterAutospacing="0"/>
              <w:ind w:left="459"/>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Use of teaching assistants to pre-teach keywords/concepts if needed</w:t>
            </w:r>
          </w:p>
          <w:p w:rsidR="00203D52" w:rsidRPr="00203D52" w:rsidRDefault="00203D52" w:rsidP="00203D52">
            <w:pPr>
              <w:pStyle w:val="xp2"/>
              <w:shd w:val="clear" w:color="auto" w:fill="FFFFFF"/>
              <w:spacing w:before="0" w:beforeAutospacing="0" w:after="0" w:afterAutospacing="0"/>
              <w:rPr>
                <w:rFonts w:asciiTheme="minorHAnsi" w:hAnsiTheme="minorHAnsi"/>
                <w:color w:val="454545"/>
                <w:sz w:val="22"/>
                <w:szCs w:val="22"/>
              </w:rPr>
            </w:pPr>
          </w:p>
          <w:p w:rsidR="00203D52" w:rsidRPr="00203D52" w:rsidRDefault="00203D52" w:rsidP="00203D52">
            <w:pPr>
              <w:pStyle w:val="xp1"/>
              <w:shd w:val="clear" w:color="auto" w:fill="FFFFFF"/>
              <w:spacing w:before="0" w:beforeAutospacing="0" w:after="0" w:afterAutospacing="0"/>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Curriculum and teaching methods:</w:t>
            </w:r>
          </w:p>
          <w:p w:rsidR="00203D52" w:rsidRPr="00203D52" w:rsidRDefault="00203D52" w:rsidP="00203D52">
            <w:pPr>
              <w:pStyle w:val="xp1"/>
              <w:numPr>
                <w:ilvl w:val="0"/>
                <w:numId w:val="26"/>
              </w:numPr>
              <w:shd w:val="clear" w:color="auto" w:fill="FFFFFF"/>
              <w:spacing w:before="0" w:beforeAutospacing="0" w:after="0" w:afterAutospacing="0"/>
              <w:ind w:left="459"/>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Full inclusion in all activities</w:t>
            </w:r>
          </w:p>
          <w:p w:rsidR="00203D52" w:rsidRPr="00203D52" w:rsidRDefault="00203D52" w:rsidP="00203D52">
            <w:pPr>
              <w:pStyle w:val="xp1"/>
              <w:numPr>
                <w:ilvl w:val="0"/>
                <w:numId w:val="26"/>
              </w:numPr>
              <w:shd w:val="clear" w:color="auto" w:fill="FFFFFF"/>
              <w:spacing w:before="0" w:beforeAutospacing="0" w:after="0" w:afterAutospacing="0"/>
              <w:ind w:left="459"/>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Possible adaptations made regarding quantity of work produced or signs of handwriting or speech and language activities</w:t>
            </w:r>
          </w:p>
          <w:p w:rsidR="00203D52" w:rsidRPr="00203D52" w:rsidRDefault="00203D52" w:rsidP="00203D52">
            <w:pPr>
              <w:pStyle w:val="xp1"/>
              <w:numPr>
                <w:ilvl w:val="0"/>
                <w:numId w:val="26"/>
              </w:numPr>
              <w:shd w:val="clear" w:color="auto" w:fill="FFFFFF"/>
              <w:spacing w:before="0" w:beforeAutospacing="0" w:after="0" w:afterAutospacing="0"/>
              <w:ind w:left="459"/>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Teaching methods are adapted to support needs a child</w:t>
            </w:r>
          </w:p>
          <w:p w:rsidR="00203D52" w:rsidRPr="00203D52" w:rsidRDefault="00203D52" w:rsidP="00203D52">
            <w:pPr>
              <w:pStyle w:val="xp1"/>
              <w:numPr>
                <w:ilvl w:val="0"/>
                <w:numId w:val="26"/>
              </w:numPr>
              <w:shd w:val="clear" w:color="auto" w:fill="FFFFFF"/>
              <w:spacing w:before="0" w:beforeAutospacing="0" w:after="0" w:afterAutospacing="0"/>
              <w:ind w:left="459"/>
              <w:rPr>
                <w:rFonts w:asciiTheme="minorHAnsi" w:hAnsiTheme="minorHAnsi"/>
                <w:color w:val="454545"/>
                <w:sz w:val="22"/>
                <w:szCs w:val="22"/>
              </w:rPr>
            </w:pPr>
            <w:r w:rsidRPr="00203D52">
              <w:rPr>
                <w:rStyle w:val="xs1"/>
                <w:rFonts w:asciiTheme="minorHAnsi" w:hAnsiTheme="minorHAnsi"/>
                <w:color w:val="454545"/>
                <w:sz w:val="22"/>
                <w:szCs w:val="22"/>
                <w:bdr w:val="none" w:sz="0" w:space="0" w:color="auto" w:frame="1"/>
              </w:rPr>
              <w:t>Child taught in small groups where possible</w:t>
            </w:r>
          </w:p>
          <w:p w:rsidR="00411C05" w:rsidRPr="00203D52" w:rsidRDefault="00203D52" w:rsidP="00203D52">
            <w:pPr>
              <w:pStyle w:val="xp1"/>
              <w:numPr>
                <w:ilvl w:val="0"/>
                <w:numId w:val="26"/>
              </w:numPr>
              <w:shd w:val="clear" w:color="auto" w:fill="FFFFFF"/>
              <w:spacing w:before="0" w:beforeAutospacing="0" w:after="0" w:afterAutospacing="0"/>
              <w:ind w:left="459"/>
              <w:rPr>
                <w:rFonts w:ascii=".SF UI Text" w:hAnsi=".SF UI Text"/>
                <w:color w:val="454545"/>
                <w:sz w:val="26"/>
                <w:szCs w:val="26"/>
              </w:rPr>
            </w:pPr>
            <w:r w:rsidRPr="00203D52">
              <w:rPr>
                <w:rStyle w:val="xs1"/>
                <w:rFonts w:asciiTheme="minorHAnsi" w:hAnsiTheme="minorHAnsi"/>
                <w:color w:val="454545"/>
                <w:sz w:val="22"/>
                <w:szCs w:val="22"/>
                <w:bdr w:val="none" w:sz="0" w:space="0" w:color="auto" w:frame="1"/>
              </w:rPr>
              <w:t>Additional speech and language activities where possible</w:t>
            </w:r>
          </w:p>
        </w:tc>
      </w:tr>
      <w:tr w:rsidR="00411C05" w:rsidTr="000D5C81">
        <w:tc>
          <w:tcPr>
            <w:tcW w:w="1384" w:type="dxa"/>
            <w:vMerge/>
            <w:vAlign w:val="center"/>
          </w:tcPr>
          <w:p w:rsidR="00411C05" w:rsidRDefault="00411C05" w:rsidP="000D5C81">
            <w:pPr>
              <w:jc w:val="center"/>
              <w:rPr>
                <w:rFonts w:ascii="Calibri" w:hAnsi="Calibri" w:cs="Segoe UI"/>
                <w:color w:val="201F1E"/>
                <w:shd w:val="clear" w:color="auto" w:fill="FFFFFF"/>
              </w:rPr>
            </w:pPr>
          </w:p>
        </w:tc>
        <w:tc>
          <w:tcPr>
            <w:tcW w:w="1134" w:type="dxa"/>
            <w:vAlign w:val="center"/>
          </w:tcPr>
          <w:p w:rsidR="00411C05" w:rsidRDefault="00411C05" w:rsidP="000D5C81">
            <w:pPr>
              <w:jc w:val="center"/>
              <w:rPr>
                <w:rFonts w:ascii="Calibri" w:hAnsi="Calibri" w:cs="Segoe UI"/>
                <w:color w:val="201F1E"/>
                <w:shd w:val="clear" w:color="auto" w:fill="FFFFFF"/>
              </w:rPr>
            </w:pPr>
            <w:r>
              <w:rPr>
                <w:rFonts w:ascii="Calibri" w:hAnsi="Calibri" w:cs="Segoe UI"/>
                <w:color w:val="201F1E"/>
                <w:shd w:val="clear" w:color="auto" w:fill="FFFFFF"/>
              </w:rPr>
              <w:t>Visual Impairment</w:t>
            </w:r>
          </w:p>
        </w:tc>
        <w:tc>
          <w:tcPr>
            <w:tcW w:w="6724" w:type="dxa"/>
          </w:tcPr>
          <w:p w:rsidR="00E45329" w:rsidRPr="00E45329" w:rsidRDefault="00E45329" w:rsidP="00E45329">
            <w:pPr>
              <w:pStyle w:val="xp1"/>
              <w:shd w:val="clear" w:color="auto" w:fill="FFFFFF"/>
              <w:spacing w:before="0" w:beforeAutospacing="0" w:after="0" w:afterAutospacing="0"/>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Assessment:</w:t>
            </w:r>
          </w:p>
          <w:p w:rsidR="00E45329" w:rsidRPr="00E45329" w:rsidRDefault="00E45329" w:rsidP="00E45329">
            <w:pPr>
              <w:pStyle w:val="xp1"/>
              <w:numPr>
                <w:ilvl w:val="0"/>
                <w:numId w:val="33"/>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School staff are aware the child might have visual difficulties and assess and monitor its impact on his or her learning</w:t>
            </w:r>
          </w:p>
          <w:p w:rsidR="00E45329" w:rsidRPr="00E45329" w:rsidRDefault="00E45329" w:rsidP="00E45329">
            <w:pPr>
              <w:pStyle w:val="xp1"/>
              <w:numPr>
                <w:ilvl w:val="0"/>
                <w:numId w:val="33"/>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Involvement from VI (visual impairment service) to assess the Childs needs and to give advice to school staff</w:t>
            </w:r>
          </w:p>
          <w:p w:rsidR="00E45329" w:rsidRPr="00E45329" w:rsidRDefault="00E45329" w:rsidP="00E45329">
            <w:pPr>
              <w:pStyle w:val="xp1"/>
              <w:numPr>
                <w:ilvl w:val="0"/>
                <w:numId w:val="33"/>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School staff liaise with the VI team to give feedback and for advice</w:t>
            </w:r>
          </w:p>
          <w:p w:rsidR="00E45329" w:rsidRPr="00E45329" w:rsidRDefault="00E45329" w:rsidP="00E45329">
            <w:pPr>
              <w:pStyle w:val="xp2"/>
              <w:shd w:val="clear" w:color="auto" w:fill="FFFFFF"/>
              <w:spacing w:before="0" w:beforeAutospacing="0" w:after="0" w:afterAutospacing="0"/>
              <w:rPr>
                <w:rFonts w:asciiTheme="minorHAnsi" w:hAnsiTheme="minorHAnsi"/>
                <w:color w:val="454545"/>
                <w:sz w:val="22"/>
                <w:szCs w:val="22"/>
              </w:rPr>
            </w:pPr>
          </w:p>
          <w:p w:rsidR="00E45329" w:rsidRPr="00E45329" w:rsidRDefault="00E45329" w:rsidP="00E45329">
            <w:pPr>
              <w:pStyle w:val="xp1"/>
              <w:shd w:val="clear" w:color="auto" w:fill="FFFFFF"/>
              <w:spacing w:before="0" w:beforeAutospacing="0" w:after="0" w:afterAutospacing="0"/>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Planning:</w:t>
            </w:r>
          </w:p>
          <w:p w:rsidR="00E45329" w:rsidRPr="00E45329" w:rsidRDefault="00E45329" w:rsidP="00E45329">
            <w:pPr>
              <w:pStyle w:val="xp1"/>
              <w:numPr>
                <w:ilvl w:val="0"/>
                <w:numId w:val="32"/>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Curriculum planning reflects and awareness of the child's needs</w:t>
            </w:r>
          </w:p>
          <w:p w:rsidR="00E45329" w:rsidRPr="00E45329" w:rsidRDefault="00E45329" w:rsidP="00E45329">
            <w:pPr>
              <w:pStyle w:val="xp1"/>
              <w:numPr>
                <w:ilvl w:val="0"/>
                <w:numId w:val="32"/>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Seating in the classroom and show the child is able to access all teaching</w:t>
            </w:r>
          </w:p>
          <w:p w:rsidR="00E45329" w:rsidRPr="00E45329" w:rsidRDefault="00E45329" w:rsidP="00E45329">
            <w:pPr>
              <w:pStyle w:val="xp1"/>
              <w:numPr>
                <w:ilvl w:val="0"/>
                <w:numId w:val="32"/>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 xml:space="preserve">Following advice from the VI teacher regarding high visibility type, high visibility paint, </w:t>
            </w:r>
            <w:r>
              <w:rPr>
                <w:rStyle w:val="xs1"/>
                <w:rFonts w:asciiTheme="minorHAnsi" w:hAnsiTheme="minorHAnsi"/>
                <w:color w:val="454545"/>
                <w:sz w:val="22"/>
                <w:szCs w:val="22"/>
                <w:bdr w:val="none" w:sz="0" w:space="0" w:color="auto" w:frame="1"/>
              </w:rPr>
              <w:t xml:space="preserve">wider lines in darker colour </w:t>
            </w:r>
            <w:proofErr w:type="spellStart"/>
            <w:r>
              <w:rPr>
                <w:rStyle w:val="xs1"/>
                <w:rFonts w:asciiTheme="minorHAnsi" w:hAnsiTheme="minorHAnsi"/>
                <w:color w:val="454545"/>
                <w:sz w:val="22"/>
                <w:szCs w:val="22"/>
                <w:bdr w:val="none" w:sz="0" w:space="0" w:color="auto" w:frame="1"/>
              </w:rPr>
              <w:t>etc</w:t>
            </w:r>
            <w:proofErr w:type="spellEnd"/>
            <w:r w:rsidRPr="00E45329">
              <w:rPr>
                <w:rStyle w:val="xs1"/>
                <w:rFonts w:asciiTheme="minorHAnsi" w:hAnsiTheme="minorHAnsi"/>
                <w:color w:val="454545"/>
                <w:sz w:val="22"/>
                <w:szCs w:val="22"/>
                <w:bdr w:val="none" w:sz="0" w:space="0" w:color="auto" w:frame="1"/>
              </w:rPr>
              <w:t xml:space="preserve"> as appropriate</w:t>
            </w:r>
          </w:p>
          <w:p w:rsidR="00E45329" w:rsidRPr="00E45329" w:rsidRDefault="00E45329" w:rsidP="00E45329">
            <w:pPr>
              <w:pStyle w:val="xp1"/>
              <w:numPr>
                <w:ilvl w:val="0"/>
                <w:numId w:val="32"/>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Notes kept my school staff to inform VI teacher</w:t>
            </w:r>
          </w:p>
          <w:p w:rsidR="00E45329" w:rsidRPr="00E45329" w:rsidRDefault="00E45329" w:rsidP="00E45329">
            <w:pPr>
              <w:pStyle w:val="xp2"/>
              <w:shd w:val="clear" w:color="auto" w:fill="FFFFFF"/>
              <w:spacing w:before="0" w:beforeAutospacing="0" w:after="0" w:afterAutospacing="0"/>
              <w:rPr>
                <w:rFonts w:asciiTheme="minorHAnsi" w:hAnsiTheme="minorHAnsi"/>
                <w:color w:val="454545"/>
                <w:sz w:val="22"/>
                <w:szCs w:val="22"/>
              </w:rPr>
            </w:pPr>
          </w:p>
          <w:p w:rsidR="00E45329" w:rsidRDefault="00E45329" w:rsidP="00E45329">
            <w:pPr>
              <w:pStyle w:val="xp1"/>
              <w:shd w:val="clear" w:color="auto" w:fill="FFFFFF"/>
              <w:spacing w:before="0" w:beforeAutospacing="0" w:after="0" w:afterAutospacing="0"/>
              <w:rPr>
                <w:rStyle w:val="xs1"/>
                <w:rFonts w:asciiTheme="minorHAnsi" w:hAnsiTheme="minorHAnsi"/>
                <w:color w:val="454545"/>
                <w:sz w:val="22"/>
                <w:szCs w:val="22"/>
                <w:bdr w:val="none" w:sz="0" w:space="0" w:color="auto" w:frame="1"/>
              </w:rPr>
            </w:pPr>
            <w:r w:rsidRPr="00E45329">
              <w:rPr>
                <w:rStyle w:val="xs1"/>
                <w:rFonts w:asciiTheme="minorHAnsi" w:hAnsiTheme="minorHAnsi"/>
                <w:color w:val="454545"/>
                <w:sz w:val="22"/>
                <w:szCs w:val="22"/>
                <w:bdr w:val="none" w:sz="0" w:space="0" w:color="auto" w:frame="1"/>
              </w:rPr>
              <w:t xml:space="preserve">Resources: </w:t>
            </w:r>
          </w:p>
          <w:p w:rsidR="00E45329" w:rsidRPr="00E45329" w:rsidRDefault="00E45329" w:rsidP="00E45329">
            <w:pPr>
              <w:pStyle w:val="xp1"/>
              <w:numPr>
                <w:ilvl w:val="0"/>
                <w:numId w:val="31"/>
              </w:numPr>
              <w:shd w:val="clear" w:color="auto" w:fill="FFFFFF"/>
              <w:spacing w:before="0" w:beforeAutospacing="0" w:after="0" w:afterAutospacing="0"/>
              <w:ind w:left="459"/>
              <w:rPr>
                <w:rFonts w:asciiTheme="minorHAnsi" w:hAnsiTheme="minorHAnsi"/>
                <w:color w:val="454545"/>
                <w:sz w:val="22"/>
                <w:szCs w:val="22"/>
              </w:rPr>
            </w:pPr>
            <w:r>
              <w:rPr>
                <w:rStyle w:val="xs1"/>
                <w:rFonts w:asciiTheme="minorHAnsi" w:hAnsiTheme="minorHAnsi"/>
                <w:color w:val="454545"/>
                <w:sz w:val="22"/>
                <w:szCs w:val="22"/>
                <w:bdr w:val="none" w:sz="0" w:space="0" w:color="auto" w:frame="1"/>
              </w:rPr>
              <w:t>C</w:t>
            </w:r>
            <w:r w:rsidRPr="00E45329">
              <w:rPr>
                <w:rStyle w:val="xs1"/>
                <w:rFonts w:asciiTheme="minorHAnsi" w:hAnsiTheme="minorHAnsi"/>
                <w:color w:val="454545"/>
                <w:sz w:val="22"/>
                <w:szCs w:val="22"/>
                <w:bdr w:val="none" w:sz="0" w:space="0" w:color="auto" w:frame="1"/>
              </w:rPr>
              <w:t>lass teacher and teaching assistance with advice from SENDCo</w:t>
            </w:r>
          </w:p>
          <w:p w:rsidR="00E45329" w:rsidRPr="00E45329" w:rsidRDefault="00E45329" w:rsidP="00E45329">
            <w:pPr>
              <w:pStyle w:val="xp1"/>
              <w:numPr>
                <w:ilvl w:val="0"/>
                <w:numId w:val="31"/>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Expertise from the VI teacher</w:t>
            </w:r>
          </w:p>
          <w:p w:rsidR="00E45329" w:rsidRPr="00E45329" w:rsidRDefault="00E45329" w:rsidP="00E45329">
            <w:pPr>
              <w:pStyle w:val="xp1"/>
              <w:numPr>
                <w:ilvl w:val="0"/>
                <w:numId w:val="31"/>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 xml:space="preserve">Parents knowledge of the Childs needs including warning signs staff </w:t>
            </w:r>
            <w:r w:rsidRPr="00E45329">
              <w:rPr>
                <w:rStyle w:val="xs1"/>
                <w:rFonts w:asciiTheme="minorHAnsi" w:hAnsiTheme="minorHAnsi"/>
                <w:color w:val="454545"/>
                <w:sz w:val="22"/>
                <w:szCs w:val="22"/>
                <w:bdr w:val="none" w:sz="0" w:space="0" w:color="auto" w:frame="1"/>
              </w:rPr>
              <w:lastRenderedPageBreak/>
              <w:t>need to be where of</w:t>
            </w:r>
          </w:p>
          <w:p w:rsidR="00E45329" w:rsidRPr="00E45329" w:rsidRDefault="00E45329" w:rsidP="00E45329">
            <w:pPr>
              <w:pStyle w:val="xp1"/>
              <w:numPr>
                <w:ilvl w:val="0"/>
                <w:numId w:val="31"/>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Small group, targeted work when appropriate</w:t>
            </w:r>
          </w:p>
          <w:p w:rsidR="00E45329" w:rsidRPr="00E45329" w:rsidRDefault="00E45329" w:rsidP="00E45329">
            <w:pPr>
              <w:pStyle w:val="xp1"/>
              <w:numPr>
                <w:ilvl w:val="0"/>
                <w:numId w:val="31"/>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Liaise with other external experts if necessary e.g. speech and language therapists</w:t>
            </w:r>
          </w:p>
          <w:p w:rsidR="00E45329" w:rsidRPr="00E45329" w:rsidRDefault="00E45329" w:rsidP="00E45329">
            <w:pPr>
              <w:pStyle w:val="xp1"/>
              <w:numPr>
                <w:ilvl w:val="0"/>
                <w:numId w:val="31"/>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Use of teaching assistants to pre-teach keywords/concepts if needed</w:t>
            </w:r>
          </w:p>
          <w:p w:rsidR="00E45329" w:rsidRPr="00E45329" w:rsidRDefault="00E45329" w:rsidP="00E45329">
            <w:pPr>
              <w:pStyle w:val="xp2"/>
              <w:shd w:val="clear" w:color="auto" w:fill="FFFFFF"/>
              <w:spacing w:before="0" w:beforeAutospacing="0" w:after="0" w:afterAutospacing="0"/>
              <w:rPr>
                <w:rFonts w:asciiTheme="minorHAnsi" w:hAnsiTheme="minorHAnsi"/>
                <w:color w:val="454545"/>
                <w:sz w:val="22"/>
                <w:szCs w:val="22"/>
              </w:rPr>
            </w:pPr>
          </w:p>
          <w:p w:rsidR="00E45329" w:rsidRPr="00E45329" w:rsidRDefault="00E45329" w:rsidP="00E45329">
            <w:pPr>
              <w:pStyle w:val="xp1"/>
              <w:shd w:val="clear" w:color="auto" w:fill="FFFFFF"/>
              <w:spacing w:before="0" w:beforeAutospacing="0" w:after="0" w:afterAutospacing="0"/>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Curriculum and teaching methods:</w:t>
            </w:r>
          </w:p>
          <w:p w:rsidR="00E45329" w:rsidRPr="00E45329" w:rsidRDefault="00E45329" w:rsidP="00E45329">
            <w:pPr>
              <w:pStyle w:val="xp1"/>
              <w:numPr>
                <w:ilvl w:val="0"/>
                <w:numId w:val="30"/>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Full inclusion in all activities</w:t>
            </w:r>
          </w:p>
          <w:p w:rsidR="00E45329" w:rsidRPr="00E45329" w:rsidRDefault="00E45329" w:rsidP="00E45329">
            <w:pPr>
              <w:pStyle w:val="xp1"/>
              <w:numPr>
                <w:ilvl w:val="0"/>
                <w:numId w:val="30"/>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Possible adaptations made regarding quantity of work produced or signs of handwriting of speech and language activities</w:t>
            </w:r>
          </w:p>
          <w:p w:rsidR="00E45329" w:rsidRPr="00E45329" w:rsidRDefault="00E45329" w:rsidP="00E45329">
            <w:pPr>
              <w:pStyle w:val="xp1"/>
              <w:numPr>
                <w:ilvl w:val="0"/>
                <w:numId w:val="30"/>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Teaching methods are adapted to support the needs of the child</w:t>
            </w:r>
          </w:p>
          <w:p w:rsidR="00E45329" w:rsidRPr="00E45329" w:rsidRDefault="00E45329" w:rsidP="00E45329">
            <w:pPr>
              <w:pStyle w:val="xp1"/>
              <w:numPr>
                <w:ilvl w:val="0"/>
                <w:numId w:val="30"/>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Child taught in small groups where possible</w:t>
            </w:r>
          </w:p>
          <w:p w:rsidR="00411C05" w:rsidRPr="00E45329" w:rsidRDefault="00E45329" w:rsidP="00E45329">
            <w:pPr>
              <w:pStyle w:val="xp1"/>
              <w:numPr>
                <w:ilvl w:val="0"/>
                <w:numId w:val="30"/>
              </w:numPr>
              <w:shd w:val="clear" w:color="auto" w:fill="FFFFFF"/>
              <w:spacing w:before="0" w:beforeAutospacing="0" w:after="0" w:afterAutospacing="0"/>
              <w:ind w:left="459"/>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School staff make adaptations to the curriculum and materials e.g. use of audio equipment, verbal descriptions of materials, alterations and how work is recorded, availability of school staff to support child, ICT</w:t>
            </w:r>
          </w:p>
        </w:tc>
      </w:tr>
      <w:tr w:rsidR="00411C05" w:rsidTr="000D5C81">
        <w:tc>
          <w:tcPr>
            <w:tcW w:w="1384" w:type="dxa"/>
            <w:vMerge/>
            <w:vAlign w:val="center"/>
          </w:tcPr>
          <w:p w:rsidR="00411C05" w:rsidRDefault="00411C05" w:rsidP="000D5C81">
            <w:pPr>
              <w:jc w:val="center"/>
              <w:rPr>
                <w:rFonts w:ascii="Calibri" w:hAnsi="Calibri" w:cs="Segoe UI"/>
                <w:color w:val="201F1E"/>
                <w:shd w:val="clear" w:color="auto" w:fill="FFFFFF"/>
              </w:rPr>
            </w:pPr>
          </w:p>
        </w:tc>
        <w:tc>
          <w:tcPr>
            <w:tcW w:w="1134" w:type="dxa"/>
            <w:vAlign w:val="center"/>
          </w:tcPr>
          <w:p w:rsidR="00411C05" w:rsidRDefault="00411C05" w:rsidP="000D5C81">
            <w:pPr>
              <w:jc w:val="center"/>
              <w:rPr>
                <w:rFonts w:ascii="Calibri" w:hAnsi="Calibri" w:cs="Segoe UI"/>
                <w:color w:val="201F1E"/>
                <w:shd w:val="clear" w:color="auto" w:fill="FFFFFF"/>
              </w:rPr>
            </w:pPr>
            <w:r>
              <w:rPr>
                <w:rFonts w:ascii="Calibri" w:hAnsi="Calibri" w:cs="Segoe UI"/>
                <w:color w:val="201F1E"/>
                <w:shd w:val="clear" w:color="auto" w:fill="FFFFFF"/>
              </w:rPr>
              <w:t>Multi-sensory Impairment</w:t>
            </w:r>
          </w:p>
        </w:tc>
        <w:tc>
          <w:tcPr>
            <w:tcW w:w="6724" w:type="dxa"/>
          </w:tcPr>
          <w:p w:rsidR="00E45329" w:rsidRPr="00E45329" w:rsidRDefault="00E45329" w:rsidP="00E45329">
            <w:pPr>
              <w:pStyle w:val="xp1"/>
              <w:shd w:val="clear" w:color="auto" w:fill="FFFFFF"/>
              <w:spacing w:before="0" w:beforeAutospacing="0" w:after="0" w:afterAutospacing="0"/>
              <w:rPr>
                <w:rFonts w:asciiTheme="minorHAnsi" w:hAnsiTheme="minorHAnsi"/>
                <w:color w:val="454545"/>
                <w:sz w:val="22"/>
                <w:szCs w:val="22"/>
              </w:rPr>
            </w:pPr>
            <w:r w:rsidRPr="00E45329">
              <w:rPr>
                <w:rStyle w:val="xs1"/>
                <w:rFonts w:asciiTheme="minorHAnsi" w:hAnsiTheme="minorHAnsi"/>
                <w:color w:val="454545"/>
                <w:sz w:val="22"/>
                <w:szCs w:val="22"/>
                <w:bdr w:val="none" w:sz="0" w:space="0" w:color="auto" w:frame="1"/>
              </w:rPr>
              <w:t>A child with a range of sensory and physical needs will be supported following advice from relevant experts. Adaptations to the curriculum and expectations will be made on an individual basis and agreed with parents/carers.</w:t>
            </w:r>
          </w:p>
          <w:p w:rsidR="00411C05" w:rsidRPr="00E45329" w:rsidRDefault="00411C05" w:rsidP="00411C05">
            <w:pPr>
              <w:pStyle w:val="xp1"/>
              <w:shd w:val="clear" w:color="auto" w:fill="FFFFFF"/>
              <w:spacing w:before="0" w:beforeAutospacing="0" w:after="0" w:afterAutospacing="0"/>
              <w:rPr>
                <w:rFonts w:asciiTheme="minorHAnsi" w:hAnsiTheme="minorHAnsi"/>
                <w:color w:val="454545"/>
                <w:sz w:val="22"/>
                <w:szCs w:val="22"/>
              </w:rPr>
            </w:pPr>
          </w:p>
        </w:tc>
      </w:tr>
    </w:tbl>
    <w:p w:rsidR="00A92AB3" w:rsidRPr="00F75B46" w:rsidRDefault="00A92AB3" w:rsidP="00F75B46">
      <w:pPr>
        <w:spacing w:after="0" w:line="240" w:lineRule="auto"/>
        <w:rPr>
          <w:rFonts w:ascii="Calibri" w:hAnsi="Calibri" w:cs="Segoe UI"/>
          <w:color w:val="201F1E"/>
          <w:shd w:val="clear" w:color="auto" w:fill="FFFFFF"/>
        </w:rPr>
      </w:pPr>
    </w:p>
    <w:sectPr w:rsidR="00A92AB3" w:rsidRPr="00F75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6BF"/>
    <w:multiLevelType w:val="hybridMultilevel"/>
    <w:tmpl w:val="A162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A2D4C"/>
    <w:multiLevelType w:val="hybridMultilevel"/>
    <w:tmpl w:val="E3F2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D6571"/>
    <w:multiLevelType w:val="hybridMultilevel"/>
    <w:tmpl w:val="E118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323C2"/>
    <w:multiLevelType w:val="hybridMultilevel"/>
    <w:tmpl w:val="212E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779C9"/>
    <w:multiLevelType w:val="hybridMultilevel"/>
    <w:tmpl w:val="C2C8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74D5E"/>
    <w:multiLevelType w:val="hybridMultilevel"/>
    <w:tmpl w:val="BCD8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2B283B"/>
    <w:multiLevelType w:val="hybridMultilevel"/>
    <w:tmpl w:val="4F88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5E0526"/>
    <w:multiLevelType w:val="hybridMultilevel"/>
    <w:tmpl w:val="6B28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4478CB"/>
    <w:multiLevelType w:val="hybridMultilevel"/>
    <w:tmpl w:val="CFC6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9B2354"/>
    <w:multiLevelType w:val="hybridMultilevel"/>
    <w:tmpl w:val="1878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F67F18"/>
    <w:multiLevelType w:val="hybridMultilevel"/>
    <w:tmpl w:val="0BB6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F54810"/>
    <w:multiLevelType w:val="hybridMultilevel"/>
    <w:tmpl w:val="1C3E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E2A70"/>
    <w:multiLevelType w:val="hybridMultilevel"/>
    <w:tmpl w:val="A104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EB61F7"/>
    <w:multiLevelType w:val="hybridMultilevel"/>
    <w:tmpl w:val="1784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E3515"/>
    <w:multiLevelType w:val="hybridMultilevel"/>
    <w:tmpl w:val="4966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BE4356"/>
    <w:multiLevelType w:val="hybridMultilevel"/>
    <w:tmpl w:val="D95C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E516C9"/>
    <w:multiLevelType w:val="hybridMultilevel"/>
    <w:tmpl w:val="B4FC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864BAA"/>
    <w:multiLevelType w:val="hybridMultilevel"/>
    <w:tmpl w:val="E07E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8D7C8B"/>
    <w:multiLevelType w:val="hybridMultilevel"/>
    <w:tmpl w:val="5FA8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095E1B"/>
    <w:multiLevelType w:val="hybridMultilevel"/>
    <w:tmpl w:val="F6B2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AC6972"/>
    <w:multiLevelType w:val="hybridMultilevel"/>
    <w:tmpl w:val="2D8E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E01788"/>
    <w:multiLevelType w:val="hybridMultilevel"/>
    <w:tmpl w:val="D866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B91431"/>
    <w:multiLevelType w:val="hybridMultilevel"/>
    <w:tmpl w:val="B0C8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E9423E"/>
    <w:multiLevelType w:val="hybridMultilevel"/>
    <w:tmpl w:val="F2D6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BB5DEA"/>
    <w:multiLevelType w:val="hybridMultilevel"/>
    <w:tmpl w:val="4E06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A91D49"/>
    <w:multiLevelType w:val="hybridMultilevel"/>
    <w:tmpl w:val="613A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A66F80"/>
    <w:multiLevelType w:val="hybridMultilevel"/>
    <w:tmpl w:val="84F6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0C1FAC"/>
    <w:multiLevelType w:val="hybridMultilevel"/>
    <w:tmpl w:val="9B6A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477965"/>
    <w:multiLevelType w:val="hybridMultilevel"/>
    <w:tmpl w:val="CD92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124"/>
    <w:multiLevelType w:val="hybridMultilevel"/>
    <w:tmpl w:val="D0FC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7F39F1"/>
    <w:multiLevelType w:val="hybridMultilevel"/>
    <w:tmpl w:val="0D6C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C07718"/>
    <w:multiLevelType w:val="hybridMultilevel"/>
    <w:tmpl w:val="5D02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9C46F0"/>
    <w:multiLevelType w:val="hybridMultilevel"/>
    <w:tmpl w:val="47D6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6"/>
  </w:num>
  <w:num w:numId="4">
    <w:abstractNumId w:val="10"/>
  </w:num>
  <w:num w:numId="5">
    <w:abstractNumId w:val="23"/>
  </w:num>
  <w:num w:numId="6">
    <w:abstractNumId w:val="17"/>
  </w:num>
  <w:num w:numId="7">
    <w:abstractNumId w:val="8"/>
  </w:num>
  <w:num w:numId="8">
    <w:abstractNumId w:val="19"/>
  </w:num>
  <w:num w:numId="9">
    <w:abstractNumId w:val="32"/>
  </w:num>
  <w:num w:numId="10">
    <w:abstractNumId w:val="27"/>
  </w:num>
  <w:num w:numId="11">
    <w:abstractNumId w:val="11"/>
  </w:num>
  <w:num w:numId="12">
    <w:abstractNumId w:val="22"/>
  </w:num>
  <w:num w:numId="13">
    <w:abstractNumId w:val="21"/>
  </w:num>
  <w:num w:numId="14">
    <w:abstractNumId w:val="5"/>
  </w:num>
  <w:num w:numId="15">
    <w:abstractNumId w:val="0"/>
  </w:num>
  <w:num w:numId="16">
    <w:abstractNumId w:val="6"/>
  </w:num>
  <w:num w:numId="17">
    <w:abstractNumId w:val="20"/>
  </w:num>
  <w:num w:numId="18">
    <w:abstractNumId w:val="12"/>
  </w:num>
  <w:num w:numId="19">
    <w:abstractNumId w:val="25"/>
  </w:num>
  <w:num w:numId="20">
    <w:abstractNumId w:val="30"/>
  </w:num>
  <w:num w:numId="21">
    <w:abstractNumId w:val="1"/>
  </w:num>
  <w:num w:numId="22">
    <w:abstractNumId w:val="24"/>
  </w:num>
  <w:num w:numId="23">
    <w:abstractNumId w:val="2"/>
  </w:num>
  <w:num w:numId="24">
    <w:abstractNumId w:val="9"/>
  </w:num>
  <w:num w:numId="25">
    <w:abstractNumId w:val="7"/>
  </w:num>
  <w:num w:numId="26">
    <w:abstractNumId w:val="3"/>
  </w:num>
  <w:num w:numId="27">
    <w:abstractNumId w:val="31"/>
  </w:num>
  <w:num w:numId="28">
    <w:abstractNumId w:val="4"/>
  </w:num>
  <w:num w:numId="29">
    <w:abstractNumId w:val="29"/>
  </w:num>
  <w:num w:numId="30">
    <w:abstractNumId w:val="13"/>
  </w:num>
  <w:num w:numId="31">
    <w:abstractNumId w:val="18"/>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5C"/>
    <w:rsid w:val="00074CA3"/>
    <w:rsid w:val="00172C7A"/>
    <w:rsid w:val="001D62D6"/>
    <w:rsid w:val="00203D52"/>
    <w:rsid w:val="00370B40"/>
    <w:rsid w:val="00411C05"/>
    <w:rsid w:val="0065195C"/>
    <w:rsid w:val="00654BC8"/>
    <w:rsid w:val="006F351F"/>
    <w:rsid w:val="007F24DB"/>
    <w:rsid w:val="00973B6E"/>
    <w:rsid w:val="00A92AB3"/>
    <w:rsid w:val="00AE68C3"/>
    <w:rsid w:val="00B55ED3"/>
    <w:rsid w:val="00B61DEC"/>
    <w:rsid w:val="00E45329"/>
    <w:rsid w:val="00EC6275"/>
    <w:rsid w:val="00EE22DE"/>
    <w:rsid w:val="00F75B46"/>
    <w:rsid w:val="00FB1271"/>
    <w:rsid w:val="00FE3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95C"/>
    <w:pPr>
      <w:ind w:left="720"/>
      <w:contextualSpacing/>
    </w:pPr>
  </w:style>
  <w:style w:type="paragraph" w:customStyle="1" w:styleId="xp1">
    <w:name w:val="x_p1"/>
    <w:basedOn w:val="Normal"/>
    <w:rsid w:val="00973B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973B6E"/>
  </w:style>
  <w:style w:type="character" w:customStyle="1" w:styleId="xapple-converted-space">
    <w:name w:val="x_apple-converted-space"/>
    <w:basedOn w:val="DefaultParagraphFont"/>
    <w:rsid w:val="00973B6E"/>
  </w:style>
  <w:style w:type="paragraph" w:customStyle="1" w:styleId="xp2">
    <w:name w:val="x_p2"/>
    <w:basedOn w:val="Normal"/>
    <w:rsid w:val="00973B6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7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95C"/>
    <w:pPr>
      <w:ind w:left="720"/>
      <w:contextualSpacing/>
    </w:pPr>
  </w:style>
  <w:style w:type="paragraph" w:customStyle="1" w:styleId="xp1">
    <w:name w:val="x_p1"/>
    <w:basedOn w:val="Normal"/>
    <w:rsid w:val="00973B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973B6E"/>
  </w:style>
  <w:style w:type="character" w:customStyle="1" w:styleId="xapple-converted-space">
    <w:name w:val="x_apple-converted-space"/>
    <w:basedOn w:val="DefaultParagraphFont"/>
    <w:rsid w:val="00973B6E"/>
  </w:style>
  <w:style w:type="paragraph" w:customStyle="1" w:styleId="xp2">
    <w:name w:val="x_p2"/>
    <w:basedOn w:val="Normal"/>
    <w:rsid w:val="00973B6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7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093">
      <w:bodyDiv w:val="1"/>
      <w:marLeft w:val="0"/>
      <w:marRight w:val="0"/>
      <w:marTop w:val="0"/>
      <w:marBottom w:val="0"/>
      <w:divBdr>
        <w:top w:val="none" w:sz="0" w:space="0" w:color="auto"/>
        <w:left w:val="none" w:sz="0" w:space="0" w:color="auto"/>
        <w:bottom w:val="none" w:sz="0" w:space="0" w:color="auto"/>
        <w:right w:val="none" w:sz="0" w:space="0" w:color="auto"/>
      </w:divBdr>
    </w:div>
    <w:div w:id="64189658">
      <w:bodyDiv w:val="1"/>
      <w:marLeft w:val="0"/>
      <w:marRight w:val="0"/>
      <w:marTop w:val="0"/>
      <w:marBottom w:val="0"/>
      <w:divBdr>
        <w:top w:val="none" w:sz="0" w:space="0" w:color="auto"/>
        <w:left w:val="none" w:sz="0" w:space="0" w:color="auto"/>
        <w:bottom w:val="none" w:sz="0" w:space="0" w:color="auto"/>
        <w:right w:val="none" w:sz="0" w:space="0" w:color="auto"/>
      </w:divBdr>
    </w:div>
    <w:div w:id="438180258">
      <w:bodyDiv w:val="1"/>
      <w:marLeft w:val="0"/>
      <w:marRight w:val="0"/>
      <w:marTop w:val="0"/>
      <w:marBottom w:val="0"/>
      <w:divBdr>
        <w:top w:val="none" w:sz="0" w:space="0" w:color="auto"/>
        <w:left w:val="none" w:sz="0" w:space="0" w:color="auto"/>
        <w:bottom w:val="none" w:sz="0" w:space="0" w:color="auto"/>
        <w:right w:val="none" w:sz="0" w:space="0" w:color="auto"/>
      </w:divBdr>
    </w:div>
    <w:div w:id="502627885">
      <w:bodyDiv w:val="1"/>
      <w:marLeft w:val="0"/>
      <w:marRight w:val="0"/>
      <w:marTop w:val="0"/>
      <w:marBottom w:val="0"/>
      <w:divBdr>
        <w:top w:val="none" w:sz="0" w:space="0" w:color="auto"/>
        <w:left w:val="none" w:sz="0" w:space="0" w:color="auto"/>
        <w:bottom w:val="none" w:sz="0" w:space="0" w:color="auto"/>
        <w:right w:val="none" w:sz="0" w:space="0" w:color="auto"/>
      </w:divBdr>
    </w:div>
    <w:div w:id="599338367">
      <w:bodyDiv w:val="1"/>
      <w:marLeft w:val="0"/>
      <w:marRight w:val="0"/>
      <w:marTop w:val="0"/>
      <w:marBottom w:val="0"/>
      <w:divBdr>
        <w:top w:val="none" w:sz="0" w:space="0" w:color="auto"/>
        <w:left w:val="none" w:sz="0" w:space="0" w:color="auto"/>
        <w:bottom w:val="none" w:sz="0" w:space="0" w:color="auto"/>
        <w:right w:val="none" w:sz="0" w:space="0" w:color="auto"/>
      </w:divBdr>
    </w:div>
    <w:div w:id="840581397">
      <w:bodyDiv w:val="1"/>
      <w:marLeft w:val="0"/>
      <w:marRight w:val="0"/>
      <w:marTop w:val="0"/>
      <w:marBottom w:val="0"/>
      <w:divBdr>
        <w:top w:val="none" w:sz="0" w:space="0" w:color="auto"/>
        <w:left w:val="none" w:sz="0" w:space="0" w:color="auto"/>
        <w:bottom w:val="none" w:sz="0" w:space="0" w:color="auto"/>
        <w:right w:val="none" w:sz="0" w:space="0" w:color="auto"/>
      </w:divBdr>
      <w:divsChild>
        <w:div w:id="242573096">
          <w:marLeft w:val="0"/>
          <w:marRight w:val="0"/>
          <w:marTop w:val="0"/>
          <w:marBottom w:val="0"/>
          <w:divBdr>
            <w:top w:val="none" w:sz="0" w:space="0" w:color="auto"/>
            <w:left w:val="none" w:sz="0" w:space="0" w:color="auto"/>
            <w:bottom w:val="none" w:sz="0" w:space="0" w:color="auto"/>
            <w:right w:val="none" w:sz="0" w:space="0" w:color="auto"/>
          </w:divBdr>
        </w:div>
      </w:divsChild>
    </w:div>
    <w:div w:id="858934994">
      <w:bodyDiv w:val="1"/>
      <w:marLeft w:val="0"/>
      <w:marRight w:val="0"/>
      <w:marTop w:val="0"/>
      <w:marBottom w:val="0"/>
      <w:divBdr>
        <w:top w:val="none" w:sz="0" w:space="0" w:color="auto"/>
        <w:left w:val="none" w:sz="0" w:space="0" w:color="auto"/>
        <w:bottom w:val="none" w:sz="0" w:space="0" w:color="auto"/>
        <w:right w:val="none" w:sz="0" w:space="0" w:color="auto"/>
      </w:divBdr>
    </w:div>
    <w:div w:id="1674842842">
      <w:bodyDiv w:val="1"/>
      <w:marLeft w:val="0"/>
      <w:marRight w:val="0"/>
      <w:marTop w:val="0"/>
      <w:marBottom w:val="0"/>
      <w:divBdr>
        <w:top w:val="none" w:sz="0" w:space="0" w:color="auto"/>
        <w:left w:val="none" w:sz="0" w:space="0" w:color="auto"/>
        <w:bottom w:val="none" w:sz="0" w:space="0" w:color="auto"/>
        <w:right w:val="none" w:sz="0" w:space="0" w:color="auto"/>
      </w:divBdr>
    </w:div>
    <w:div w:id="204439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11</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Light</dc:creator>
  <cp:lastModifiedBy>Frances Light</cp:lastModifiedBy>
  <cp:revision>8</cp:revision>
  <dcterms:created xsi:type="dcterms:W3CDTF">2019-10-10T16:08:00Z</dcterms:created>
  <dcterms:modified xsi:type="dcterms:W3CDTF">2019-10-31T11:02:00Z</dcterms:modified>
</cp:coreProperties>
</file>